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43A0" w14:textId="77777777" w:rsidR="00CF4F8A" w:rsidRPr="001E18C9" w:rsidRDefault="00CF4F8A" w:rsidP="009E1EC6">
      <w:pPr>
        <w:pStyle w:val="Default"/>
        <w:spacing w:after="120"/>
        <w:jc w:val="center"/>
        <w:rPr>
          <w:rFonts w:asciiTheme="minorHAnsi" w:hAnsiTheme="minorHAnsi" w:cstheme="minorHAnsi"/>
          <w:b/>
          <w:bCs/>
          <w:u w:val="single"/>
        </w:rPr>
      </w:pPr>
      <w:r w:rsidRPr="001E18C9">
        <w:rPr>
          <w:rFonts w:asciiTheme="minorHAnsi" w:hAnsiTheme="minorHAnsi" w:cstheme="minorHAnsi"/>
          <w:b/>
          <w:bCs/>
          <w:u w:val="single"/>
        </w:rPr>
        <w:t xml:space="preserve">AVISO DE PRIVACIDAD </w:t>
      </w:r>
      <w:r w:rsidR="00D27628">
        <w:rPr>
          <w:rFonts w:asciiTheme="minorHAnsi" w:hAnsiTheme="minorHAnsi" w:cstheme="minorHAnsi"/>
          <w:b/>
          <w:bCs/>
          <w:u w:val="single"/>
        </w:rPr>
        <w:t>INTEGRAL</w:t>
      </w:r>
    </w:p>
    <w:p w14:paraId="48EA1263" w14:textId="77777777" w:rsidR="009E1EC6" w:rsidRDefault="009E1EC6" w:rsidP="003411F7">
      <w:pPr>
        <w:pStyle w:val="Default"/>
        <w:jc w:val="center"/>
        <w:rPr>
          <w:rFonts w:asciiTheme="minorHAnsi" w:hAnsiTheme="minorHAnsi" w:cstheme="minorHAnsi"/>
          <w:b/>
          <w:bCs/>
          <w:sz w:val="20"/>
          <w:szCs w:val="20"/>
          <w:u w:val="single"/>
        </w:rPr>
      </w:pPr>
    </w:p>
    <w:p w14:paraId="56D041D2" w14:textId="77777777" w:rsidR="001E18C9" w:rsidRDefault="00CF4F8A" w:rsidP="003411F7">
      <w:pPr>
        <w:pStyle w:val="Default"/>
        <w:jc w:val="center"/>
        <w:rPr>
          <w:rFonts w:asciiTheme="minorHAnsi" w:hAnsiTheme="minorHAnsi" w:cstheme="minorHAnsi"/>
          <w:b/>
          <w:bCs/>
          <w:sz w:val="20"/>
          <w:szCs w:val="20"/>
          <w:u w:val="single"/>
        </w:rPr>
      </w:pPr>
      <w:r w:rsidRPr="001E18C9">
        <w:rPr>
          <w:rFonts w:asciiTheme="minorHAnsi" w:hAnsiTheme="minorHAnsi" w:cstheme="minorHAnsi"/>
          <w:b/>
          <w:bCs/>
          <w:sz w:val="20"/>
          <w:szCs w:val="20"/>
          <w:u w:val="single"/>
        </w:rPr>
        <w:t xml:space="preserve">Sistema </w:t>
      </w:r>
      <w:proofErr w:type="spellStart"/>
      <w:r w:rsidRPr="001E18C9">
        <w:rPr>
          <w:rFonts w:asciiTheme="minorHAnsi" w:hAnsiTheme="minorHAnsi" w:cstheme="minorHAnsi"/>
          <w:b/>
          <w:bCs/>
          <w:sz w:val="20"/>
          <w:szCs w:val="20"/>
          <w:u w:val="single"/>
        </w:rPr>
        <w:t>DeclaraNet</w:t>
      </w:r>
      <w:proofErr w:type="spellEnd"/>
      <w:r w:rsidRPr="001E18C9">
        <w:rPr>
          <w:rFonts w:asciiTheme="minorHAnsi" w:hAnsiTheme="minorHAnsi" w:cstheme="minorHAnsi"/>
          <w:b/>
          <w:bCs/>
          <w:sz w:val="20"/>
          <w:szCs w:val="20"/>
          <w:u w:val="single"/>
        </w:rPr>
        <w:t xml:space="preserve"> Guanajuato, </w:t>
      </w:r>
      <w:r w:rsidR="00B8211B" w:rsidRPr="001E18C9">
        <w:rPr>
          <w:rFonts w:asciiTheme="minorHAnsi" w:hAnsiTheme="minorHAnsi" w:cstheme="minorHAnsi"/>
          <w:b/>
          <w:bCs/>
          <w:sz w:val="20"/>
          <w:szCs w:val="20"/>
          <w:u w:val="single"/>
        </w:rPr>
        <w:t xml:space="preserve">para la </w:t>
      </w:r>
      <w:r w:rsidRPr="001E18C9">
        <w:rPr>
          <w:rFonts w:asciiTheme="minorHAnsi" w:hAnsiTheme="minorHAnsi" w:cstheme="minorHAnsi"/>
          <w:b/>
          <w:bCs/>
          <w:sz w:val="20"/>
          <w:szCs w:val="20"/>
          <w:u w:val="single"/>
        </w:rPr>
        <w:t xml:space="preserve">recepción </w:t>
      </w:r>
      <w:r w:rsidR="00B8211B" w:rsidRPr="001E18C9">
        <w:rPr>
          <w:rFonts w:asciiTheme="minorHAnsi" w:hAnsiTheme="minorHAnsi" w:cstheme="minorHAnsi"/>
          <w:b/>
          <w:bCs/>
          <w:sz w:val="20"/>
          <w:szCs w:val="20"/>
          <w:u w:val="single"/>
        </w:rPr>
        <w:t xml:space="preserve">de la Declaración de Situación </w:t>
      </w:r>
    </w:p>
    <w:p w14:paraId="0E79F7AC" w14:textId="77777777" w:rsidR="003411F7" w:rsidRPr="001E18C9" w:rsidRDefault="00B8211B" w:rsidP="003411F7">
      <w:pPr>
        <w:pStyle w:val="Default"/>
        <w:jc w:val="center"/>
        <w:rPr>
          <w:rFonts w:asciiTheme="minorHAnsi" w:hAnsiTheme="minorHAnsi" w:cstheme="minorHAnsi"/>
          <w:sz w:val="20"/>
          <w:szCs w:val="20"/>
          <w:u w:val="single"/>
        </w:rPr>
      </w:pPr>
      <w:r w:rsidRPr="001E18C9">
        <w:rPr>
          <w:rFonts w:asciiTheme="minorHAnsi" w:hAnsiTheme="minorHAnsi" w:cstheme="minorHAnsi"/>
          <w:b/>
          <w:bCs/>
          <w:sz w:val="20"/>
          <w:szCs w:val="20"/>
          <w:u w:val="single"/>
        </w:rPr>
        <w:t>Patrimonial, de Intereses y Constancia de presentación de la declaración fiscal</w:t>
      </w:r>
    </w:p>
    <w:p w14:paraId="781F47EA" w14:textId="77777777" w:rsidR="00235A49" w:rsidRPr="001E18C9" w:rsidRDefault="00235A49" w:rsidP="00235A49">
      <w:pPr>
        <w:jc w:val="both"/>
        <w:rPr>
          <w:rFonts w:cstheme="minorHAnsi"/>
          <w:sz w:val="18"/>
          <w:szCs w:val="18"/>
        </w:rPr>
      </w:pPr>
    </w:p>
    <w:p w14:paraId="6316D251" w14:textId="77777777" w:rsidR="003411F7" w:rsidRPr="001E18C9" w:rsidRDefault="00235A49" w:rsidP="009D40C5">
      <w:pPr>
        <w:jc w:val="both"/>
        <w:rPr>
          <w:rFonts w:cstheme="minorHAnsi"/>
          <w:sz w:val="18"/>
          <w:szCs w:val="18"/>
        </w:rPr>
      </w:pPr>
      <w:r w:rsidRPr="001E18C9">
        <w:rPr>
          <w:rFonts w:cstheme="minorHAnsi"/>
          <w:sz w:val="18"/>
          <w:szCs w:val="18"/>
        </w:rPr>
        <w:t>Con fundamento en lo dispuesto en los artículos 3 fracción I, 34, 36, 37, 38</w:t>
      </w:r>
      <w:r w:rsidRPr="00640F32">
        <w:rPr>
          <w:rFonts w:cstheme="minorHAnsi"/>
          <w:sz w:val="18"/>
          <w:szCs w:val="18"/>
        </w:rPr>
        <w:t>,</w:t>
      </w:r>
      <w:r w:rsidR="00945EA3" w:rsidRPr="00640F32">
        <w:rPr>
          <w:rFonts w:cstheme="minorHAnsi"/>
          <w:sz w:val="18"/>
          <w:szCs w:val="18"/>
        </w:rPr>
        <w:t xml:space="preserve"> 39,</w:t>
      </w:r>
      <w:r w:rsidRPr="001E18C9">
        <w:rPr>
          <w:rFonts w:cstheme="minorHAnsi"/>
          <w:sz w:val="18"/>
          <w:szCs w:val="18"/>
        </w:rPr>
        <w:t xml:space="preserve"> 40 y 42, </w:t>
      </w:r>
      <w:bookmarkStart w:id="0" w:name="_Hlk202252719"/>
      <w:r w:rsidR="00945EA3" w:rsidRPr="001E18C9">
        <w:rPr>
          <w:rFonts w:cstheme="minorHAnsi"/>
          <w:sz w:val="18"/>
          <w:szCs w:val="18"/>
        </w:rPr>
        <w:t xml:space="preserve">así como </w:t>
      </w:r>
      <w:r w:rsidR="00945EA3" w:rsidRPr="00945EA3">
        <w:rPr>
          <w:rFonts w:cstheme="minorHAnsi"/>
          <w:sz w:val="18"/>
          <w:szCs w:val="18"/>
        </w:rPr>
        <w:t>lo dispuesto en el Título Tercero, Capítulo Primero</w:t>
      </w:r>
      <w:bookmarkEnd w:id="0"/>
      <w:r w:rsidR="00945EA3" w:rsidRPr="001E18C9">
        <w:rPr>
          <w:rFonts w:cstheme="minorHAnsi"/>
          <w:sz w:val="18"/>
          <w:szCs w:val="18"/>
        </w:rPr>
        <w:t xml:space="preserve"> </w:t>
      </w:r>
      <w:r w:rsidRPr="001E18C9">
        <w:rPr>
          <w:rFonts w:cstheme="minorHAnsi"/>
          <w:sz w:val="18"/>
          <w:szCs w:val="18"/>
        </w:rPr>
        <w:t xml:space="preserve">de la Ley de Protección de Datos Personales en Posesión de los Sujetos obligados para el Estado de Guanajuato, se hace de </w:t>
      </w:r>
      <w:r w:rsidR="009B2971" w:rsidRPr="001E18C9">
        <w:rPr>
          <w:rFonts w:cstheme="minorHAnsi"/>
          <w:sz w:val="18"/>
          <w:szCs w:val="18"/>
        </w:rPr>
        <w:t xml:space="preserve">su </w:t>
      </w:r>
      <w:r w:rsidRPr="001E18C9">
        <w:rPr>
          <w:rFonts w:cstheme="minorHAnsi"/>
          <w:sz w:val="18"/>
          <w:szCs w:val="18"/>
        </w:rPr>
        <w:t>conocimiento</w:t>
      </w:r>
      <w:r w:rsidR="009B2971" w:rsidRPr="001E18C9">
        <w:rPr>
          <w:rFonts w:cstheme="minorHAnsi"/>
          <w:sz w:val="18"/>
          <w:szCs w:val="18"/>
        </w:rPr>
        <w:t xml:space="preserve"> lo siguiente</w:t>
      </w:r>
      <w:r w:rsidRPr="001E18C9">
        <w:rPr>
          <w:rFonts w:cstheme="minorHAnsi"/>
          <w:sz w:val="18"/>
          <w:szCs w:val="18"/>
        </w:rPr>
        <w:t xml:space="preserve">: </w:t>
      </w:r>
    </w:p>
    <w:p w14:paraId="7D8F666E" w14:textId="77777777" w:rsidR="00945EA3" w:rsidRPr="001E18C9" w:rsidRDefault="00945EA3" w:rsidP="009D40C5">
      <w:pPr>
        <w:jc w:val="both"/>
        <w:rPr>
          <w:rFonts w:cstheme="minorHAnsi"/>
          <w:sz w:val="18"/>
          <w:szCs w:val="18"/>
        </w:rPr>
      </w:pPr>
    </w:p>
    <w:p w14:paraId="01599794" w14:textId="77777777" w:rsidR="003411F7" w:rsidRPr="001E18C9" w:rsidRDefault="00F57DFF" w:rsidP="003B1B46">
      <w:pPr>
        <w:pStyle w:val="Default"/>
        <w:jc w:val="both"/>
        <w:rPr>
          <w:rFonts w:asciiTheme="minorHAnsi" w:hAnsiTheme="minorHAnsi" w:cstheme="minorHAnsi"/>
          <w:sz w:val="18"/>
          <w:szCs w:val="18"/>
        </w:rPr>
      </w:pPr>
      <w:r w:rsidRPr="001E18C9">
        <w:rPr>
          <w:rFonts w:asciiTheme="minorHAnsi" w:hAnsiTheme="minorHAnsi" w:cstheme="minorHAnsi"/>
          <w:b/>
          <w:bCs/>
          <w:sz w:val="18"/>
          <w:szCs w:val="18"/>
        </w:rPr>
        <w:t>DENOMINACIÓN DE LA RESPONSABLE</w:t>
      </w:r>
      <w:r w:rsidR="005A34FF" w:rsidRPr="001E18C9">
        <w:rPr>
          <w:rFonts w:asciiTheme="minorHAnsi" w:hAnsiTheme="minorHAnsi" w:cstheme="minorHAnsi"/>
          <w:b/>
          <w:bCs/>
          <w:sz w:val="18"/>
          <w:szCs w:val="18"/>
        </w:rPr>
        <w:t>.</w:t>
      </w:r>
    </w:p>
    <w:p w14:paraId="6518C7EE" w14:textId="77777777" w:rsidR="00235A49" w:rsidRPr="001E18C9" w:rsidRDefault="00235A49" w:rsidP="005A34FF">
      <w:pPr>
        <w:pStyle w:val="Default"/>
        <w:ind w:left="709"/>
        <w:jc w:val="both"/>
        <w:rPr>
          <w:rFonts w:asciiTheme="minorHAnsi" w:hAnsiTheme="minorHAnsi" w:cstheme="minorHAnsi"/>
          <w:sz w:val="18"/>
          <w:szCs w:val="18"/>
        </w:rPr>
      </w:pPr>
    </w:p>
    <w:p w14:paraId="02BAD407" w14:textId="73C426BB" w:rsidR="003411F7" w:rsidRPr="001E18C9" w:rsidRDefault="003411F7" w:rsidP="003411F7">
      <w:pPr>
        <w:pStyle w:val="Default"/>
        <w:jc w:val="both"/>
        <w:rPr>
          <w:rFonts w:asciiTheme="minorHAnsi" w:hAnsiTheme="minorHAnsi" w:cstheme="minorHAnsi"/>
          <w:sz w:val="18"/>
          <w:szCs w:val="18"/>
        </w:rPr>
      </w:pPr>
      <w:r w:rsidRPr="001E18C9">
        <w:rPr>
          <w:rFonts w:asciiTheme="minorHAnsi" w:hAnsiTheme="minorHAnsi" w:cstheme="minorHAnsi"/>
          <w:sz w:val="18"/>
          <w:szCs w:val="18"/>
        </w:rPr>
        <w:t xml:space="preserve">La Secretaría de la </w:t>
      </w:r>
      <w:r w:rsidR="00B71F00">
        <w:rPr>
          <w:rFonts w:asciiTheme="minorHAnsi" w:hAnsiTheme="minorHAnsi" w:cstheme="minorHAnsi"/>
          <w:sz w:val="18"/>
          <w:szCs w:val="18"/>
        </w:rPr>
        <w:t xml:space="preserve">Honestidad </w:t>
      </w:r>
      <w:r w:rsidRPr="001E18C9">
        <w:rPr>
          <w:rFonts w:asciiTheme="minorHAnsi" w:hAnsiTheme="minorHAnsi" w:cstheme="minorHAnsi"/>
          <w:sz w:val="18"/>
          <w:szCs w:val="18"/>
        </w:rPr>
        <w:t xml:space="preserve">del Estado de Guanajuato, por conducto de la Dirección de </w:t>
      </w:r>
      <w:r w:rsidR="00945EA3" w:rsidRPr="001E18C9">
        <w:rPr>
          <w:rFonts w:asciiTheme="minorHAnsi" w:hAnsiTheme="minorHAnsi" w:cstheme="minorHAnsi"/>
          <w:sz w:val="18"/>
          <w:szCs w:val="18"/>
        </w:rPr>
        <w:t>Enlace e Información</w:t>
      </w:r>
      <w:r w:rsidRPr="001E18C9">
        <w:rPr>
          <w:rFonts w:asciiTheme="minorHAnsi" w:hAnsiTheme="minorHAnsi" w:cstheme="minorHAnsi"/>
          <w:sz w:val="18"/>
          <w:szCs w:val="18"/>
        </w:rPr>
        <w:t xml:space="preserve">, </w:t>
      </w:r>
      <w:r w:rsidR="00105065">
        <w:rPr>
          <w:rFonts w:asciiTheme="minorHAnsi" w:hAnsiTheme="minorHAnsi" w:cstheme="minorHAnsi"/>
          <w:sz w:val="18"/>
          <w:szCs w:val="18"/>
        </w:rPr>
        <w:t>es la unidad encargada de a</w:t>
      </w:r>
      <w:r w:rsidR="00105065" w:rsidRPr="00105065">
        <w:rPr>
          <w:rFonts w:asciiTheme="minorHAnsi" w:hAnsiTheme="minorHAnsi" w:cstheme="minorHAnsi"/>
          <w:sz w:val="18"/>
          <w:szCs w:val="18"/>
        </w:rPr>
        <w:t xml:space="preserve">dministrar y operar el </w:t>
      </w:r>
      <w:r w:rsidR="00105065">
        <w:rPr>
          <w:rFonts w:asciiTheme="minorHAnsi" w:hAnsiTheme="minorHAnsi" w:cstheme="minorHAnsi"/>
          <w:sz w:val="18"/>
          <w:szCs w:val="18"/>
        </w:rPr>
        <w:t>s</w:t>
      </w:r>
      <w:r w:rsidR="00105065" w:rsidRPr="00105065">
        <w:rPr>
          <w:rFonts w:asciiTheme="minorHAnsi" w:hAnsiTheme="minorHAnsi" w:cstheme="minorHAnsi"/>
          <w:sz w:val="18"/>
          <w:szCs w:val="18"/>
        </w:rPr>
        <w:t>istema de evolución patrimonial, de declaración de intereses y constancia de presentación de declaración fiscal de las personas servidoras públicas</w:t>
      </w:r>
      <w:r w:rsidR="00105065">
        <w:rPr>
          <w:rFonts w:asciiTheme="minorHAnsi" w:hAnsiTheme="minorHAnsi" w:cstheme="minorHAnsi"/>
          <w:sz w:val="18"/>
          <w:szCs w:val="18"/>
        </w:rPr>
        <w:t xml:space="preserve"> de la Administración Pública del Estado de Guanajuato</w:t>
      </w:r>
      <w:r w:rsidR="00105065" w:rsidRPr="00105065">
        <w:rPr>
          <w:rFonts w:asciiTheme="minorHAnsi" w:hAnsiTheme="minorHAnsi" w:cstheme="minorHAnsi"/>
          <w:sz w:val="18"/>
          <w:szCs w:val="18"/>
        </w:rPr>
        <w:t xml:space="preserve">, </w:t>
      </w:r>
      <w:r w:rsidR="00105065">
        <w:rPr>
          <w:rFonts w:asciiTheme="minorHAnsi" w:hAnsiTheme="minorHAnsi" w:cstheme="minorHAnsi"/>
          <w:sz w:val="18"/>
          <w:szCs w:val="18"/>
        </w:rPr>
        <w:t>así como de v</w:t>
      </w:r>
      <w:r w:rsidR="00105065" w:rsidRPr="00105065">
        <w:rPr>
          <w:rFonts w:asciiTheme="minorHAnsi" w:hAnsiTheme="minorHAnsi" w:cstheme="minorHAnsi"/>
          <w:sz w:val="18"/>
          <w:szCs w:val="18"/>
        </w:rPr>
        <w:t xml:space="preserve">erificar aleatoriamente el contenido de las declaraciones patrimoniales, de conflicto de intereses y constancias de presentación de declaración fiscal de las personas servidoras públicas, y </w:t>
      </w:r>
      <w:r w:rsidR="005466AA">
        <w:rPr>
          <w:rFonts w:asciiTheme="minorHAnsi" w:hAnsiTheme="minorHAnsi" w:cstheme="minorHAnsi"/>
          <w:sz w:val="18"/>
          <w:szCs w:val="18"/>
        </w:rPr>
        <w:t xml:space="preserve">en el supuesto de omisiones o inconsistencias, </w:t>
      </w:r>
      <w:r w:rsidR="00105065" w:rsidRPr="00105065">
        <w:rPr>
          <w:rFonts w:asciiTheme="minorHAnsi" w:hAnsiTheme="minorHAnsi" w:cstheme="minorHAnsi"/>
          <w:sz w:val="18"/>
          <w:szCs w:val="18"/>
        </w:rPr>
        <w:t>realizar las acciones que resulten necesarias para remitir en su caso, al Órgano Interno de Control o autoridad investigadora competente, conforme a lo establecido en la Ley de Responsabilidades, para que determinen lo conducente</w:t>
      </w:r>
      <w:r w:rsidR="00105065">
        <w:rPr>
          <w:rFonts w:asciiTheme="minorHAnsi" w:hAnsiTheme="minorHAnsi" w:cstheme="minorHAnsi"/>
          <w:sz w:val="18"/>
          <w:szCs w:val="18"/>
        </w:rPr>
        <w:t xml:space="preserve">. </w:t>
      </w:r>
      <w:bookmarkStart w:id="1" w:name="_Hlk202309869"/>
      <w:r w:rsidR="00105065">
        <w:rPr>
          <w:rFonts w:asciiTheme="minorHAnsi" w:hAnsiTheme="minorHAnsi" w:cstheme="minorHAnsi"/>
          <w:sz w:val="18"/>
          <w:szCs w:val="18"/>
        </w:rPr>
        <w:t xml:space="preserve">Lo anterior </w:t>
      </w:r>
      <w:r w:rsidRPr="001E18C9">
        <w:rPr>
          <w:rFonts w:asciiTheme="minorHAnsi" w:hAnsiTheme="minorHAnsi" w:cstheme="minorHAnsi"/>
          <w:sz w:val="18"/>
          <w:szCs w:val="18"/>
        </w:rPr>
        <w:t>con fundamento en lo dispuesto</w:t>
      </w:r>
      <w:r w:rsidR="00D953B4" w:rsidRPr="001E18C9">
        <w:rPr>
          <w:rFonts w:asciiTheme="minorHAnsi" w:hAnsiTheme="minorHAnsi" w:cstheme="minorHAnsi"/>
          <w:sz w:val="18"/>
          <w:szCs w:val="18"/>
        </w:rPr>
        <w:t xml:space="preserve"> en el Título Segundo, Capítulo</w:t>
      </w:r>
      <w:r w:rsidR="009A7021" w:rsidRPr="001E18C9">
        <w:rPr>
          <w:rFonts w:asciiTheme="minorHAnsi" w:hAnsiTheme="minorHAnsi" w:cstheme="minorHAnsi"/>
          <w:sz w:val="18"/>
          <w:szCs w:val="18"/>
        </w:rPr>
        <w:t xml:space="preserve"> Tercero, Secciones Primera, Segunda, Tercera y Sexta de la Ley de Responsabilidades Administrativas para el Estado de Guanajuato; </w:t>
      </w:r>
      <w:r w:rsidRPr="001E18C9">
        <w:rPr>
          <w:rFonts w:asciiTheme="minorHAnsi" w:hAnsiTheme="minorHAnsi" w:cstheme="minorHAnsi"/>
          <w:sz w:val="18"/>
          <w:szCs w:val="18"/>
        </w:rPr>
        <w:t>artículos</w:t>
      </w:r>
      <w:r w:rsidR="00D953B4" w:rsidRPr="001E18C9">
        <w:rPr>
          <w:rFonts w:asciiTheme="minorHAnsi" w:hAnsiTheme="minorHAnsi" w:cstheme="minorHAnsi"/>
          <w:sz w:val="18"/>
          <w:szCs w:val="18"/>
        </w:rPr>
        <w:t xml:space="preserve"> </w:t>
      </w:r>
      <w:r w:rsidRPr="001E18C9">
        <w:rPr>
          <w:rFonts w:asciiTheme="minorHAnsi" w:hAnsiTheme="minorHAnsi" w:cstheme="minorHAnsi"/>
          <w:sz w:val="18"/>
          <w:szCs w:val="18"/>
        </w:rPr>
        <w:t>3, 13 fracción X</w:t>
      </w:r>
      <w:r w:rsidR="005466AA">
        <w:rPr>
          <w:rFonts w:asciiTheme="minorHAnsi" w:hAnsiTheme="minorHAnsi" w:cstheme="minorHAnsi"/>
          <w:sz w:val="18"/>
          <w:szCs w:val="18"/>
        </w:rPr>
        <w:t>I,</w:t>
      </w:r>
      <w:r w:rsidRPr="001E18C9">
        <w:rPr>
          <w:rFonts w:asciiTheme="minorHAnsi" w:hAnsiTheme="minorHAnsi" w:cstheme="minorHAnsi"/>
          <w:sz w:val="18"/>
          <w:szCs w:val="18"/>
        </w:rPr>
        <w:t xml:space="preserve"> 32</w:t>
      </w:r>
      <w:r w:rsidR="00D953B4" w:rsidRPr="001E18C9">
        <w:rPr>
          <w:rFonts w:asciiTheme="minorHAnsi" w:hAnsiTheme="minorHAnsi" w:cstheme="minorHAnsi"/>
          <w:sz w:val="18"/>
          <w:szCs w:val="18"/>
        </w:rPr>
        <w:t xml:space="preserve"> fraccio</w:t>
      </w:r>
      <w:r w:rsidR="00095B49" w:rsidRPr="001E18C9">
        <w:rPr>
          <w:rFonts w:asciiTheme="minorHAnsi" w:hAnsiTheme="minorHAnsi" w:cstheme="minorHAnsi"/>
          <w:sz w:val="18"/>
          <w:szCs w:val="18"/>
        </w:rPr>
        <w:t>n</w:t>
      </w:r>
      <w:r w:rsidR="00D953B4" w:rsidRPr="001E18C9">
        <w:rPr>
          <w:rFonts w:asciiTheme="minorHAnsi" w:hAnsiTheme="minorHAnsi" w:cstheme="minorHAnsi"/>
          <w:sz w:val="18"/>
          <w:szCs w:val="18"/>
        </w:rPr>
        <w:t>es</w:t>
      </w:r>
      <w:r w:rsidR="00095B49" w:rsidRPr="001E18C9">
        <w:rPr>
          <w:rFonts w:asciiTheme="minorHAnsi" w:hAnsiTheme="minorHAnsi" w:cstheme="minorHAnsi"/>
          <w:sz w:val="18"/>
          <w:szCs w:val="18"/>
        </w:rPr>
        <w:t xml:space="preserve"> </w:t>
      </w:r>
      <w:r w:rsidR="00D953B4" w:rsidRPr="001E18C9">
        <w:rPr>
          <w:rFonts w:asciiTheme="minorHAnsi" w:hAnsiTheme="minorHAnsi" w:cstheme="minorHAnsi"/>
          <w:sz w:val="18"/>
          <w:szCs w:val="18"/>
        </w:rPr>
        <w:t>I</w:t>
      </w:r>
      <w:r w:rsidR="00095B49" w:rsidRPr="001E18C9">
        <w:rPr>
          <w:rFonts w:asciiTheme="minorHAnsi" w:hAnsiTheme="minorHAnsi" w:cstheme="minorHAnsi"/>
          <w:sz w:val="18"/>
          <w:szCs w:val="18"/>
        </w:rPr>
        <w:t xml:space="preserve"> inciso </w:t>
      </w:r>
      <w:r w:rsidR="00D953B4" w:rsidRPr="001E18C9">
        <w:rPr>
          <w:rFonts w:asciiTheme="minorHAnsi" w:hAnsiTheme="minorHAnsi" w:cstheme="minorHAnsi"/>
          <w:sz w:val="18"/>
          <w:szCs w:val="18"/>
        </w:rPr>
        <w:t>h), VI inciso d) y VII,</w:t>
      </w:r>
      <w:r w:rsidR="005466AA">
        <w:rPr>
          <w:rFonts w:asciiTheme="minorHAnsi" w:hAnsiTheme="minorHAnsi" w:cstheme="minorHAnsi"/>
          <w:sz w:val="18"/>
          <w:szCs w:val="18"/>
        </w:rPr>
        <w:t xml:space="preserve"> y Sexto Transitorio</w:t>
      </w:r>
      <w:r w:rsidR="00D953B4" w:rsidRPr="001E18C9">
        <w:rPr>
          <w:rFonts w:asciiTheme="minorHAnsi" w:hAnsiTheme="minorHAnsi" w:cstheme="minorHAnsi"/>
          <w:sz w:val="18"/>
          <w:szCs w:val="18"/>
        </w:rPr>
        <w:t xml:space="preserve"> </w:t>
      </w:r>
      <w:r w:rsidRPr="001E18C9">
        <w:rPr>
          <w:rFonts w:asciiTheme="minorHAnsi" w:hAnsiTheme="minorHAnsi" w:cstheme="minorHAnsi"/>
          <w:sz w:val="18"/>
          <w:szCs w:val="18"/>
        </w:rPr>
        <w:t>de la Ley Orgánica del Poder Ejecutivo para el Estado de Guanajuato</w:t>
      </w:r>
      <w:r w:rsidR="005466AA">
        <w:rPr>
          <w:rFonts w:asciiTheme="minorHAnsi" w:hAnsiTheme="minorHAnsi" w:cstheme="minorHAnsi"/>
          <w:sz w:val="18"/>
          <w:szCs w:val="18"/>
        </w:rPr>
        <w:t xml:space="preserve">, reformada mediante Decreto </w:t>
      </w:r>
      <w:r w:rsidR="00371FE5">
        <w:rPr>
          <w:rFonts w:asciiTheme="minorHAnsi" w:hAnsiTheme="minorHAnsi" w:cstheme="minorHAnsi"/>
          <w:sz w:val="18"/>
          <w:szCs w:val="18"/>
        </w:rPr>
        <w:t xml:space="preserve">Legislativo </w:t>
      </w:r>
      <w:r w:rsidR="005466AA">
        <w:rPr>
          <w:rFonts w:asciiTheme="minorHAnsi" w:hAnsiTheme="minorHAnsi" w:cstheme="minorHAnsi"/>
          <w:sz w:val="18"/>
          <w:szCs w:val="18"/>
        </w:rPr>
        <w:t>número 345 publicado el 17 de septiembre de 2024 en el Periódico Oficial de Gobierno del Estado de Guanajuato número 187, sexta parte</w:t>
      </w:r>
      <w:r w:rsidRPr="001E18C9">
        <w:rPr>
          <w:rFonts w:asciiTheme="minorHAnsi" w:hAnsiTheme="minorHAnsi" w:cstheme="minorHAnsi"/>
          <w:sz w:val="18"/>
          <w:szCs w:val="18"/>
        </w:rPr>
        <w:t xml:space="preserve">; </w:t>
      </w:r>
      <w:r w:rsidR="009A7021" w:rsidRPr="001E18C9">
        <w:rPr>
          <w:rFonts w:asciiTheme="minorHAnsi" w:hAnsiTheme="minorHAnsi" w:cstheme="minorHAnsi"/>
          <w:sz w:val="18"/>
          <w:szCs w:val="18"/>
        </w:rPr>
        <w:t>artículos 4, fracción I inciso b numeral b.5</w:t>
      </w:r>
      <w:r w:rsidR="00EF0209" w:rsidRPr="001E18C9">
        <w:rPr>
          <w:rFonts w:asciiTheme="minorHAnsi" w:hAnsiTheme="minorHAnsi" w:cstheme="minorHAnsi"/>
          <w:sz w:val="18"/>
          <w:szCs w:val="18"/>
        </w:rPr>
        <w:t xml:space="preserve"> </w:t>
      </w:r>
      <w:r w:rsidRPr="001E18C9">
        <w:rPr>
          <w:rFonts w:asciiTheme="minorHAnsi" w:hAnsiTheme="minorHAnsi" w:cstheme="minorHAnsi"/>
          <w:sz w:val="18"/>
          <w:szCs w:val="18"/>
        </w:rPr>
        <w:t xml:space="preserve">y </w:t>
      </w:r>
      <w:r w:rsidR="009A7021" w:rsidRPr="001E18C9">
        <w:rPr>
          <w:rFonts w:asciiTheme="minorHAnsi" w:hAnsiTheme="minorHAnsi" w:cstheme="minorHAnsi"/>
          <w:sz w:val="18"/>
          <w:szCs w:val="18"/>
        </w:rPr>
        <w:t>18 fracciones I</w:t>
      </w:r>
      <w:r w:rsidR="001F09E2" w:rsidRPr="001E18C9">
        <w:rPr>
          <w:rFonts w:asciiTheme="minorHAnsi" w:hAnsiTheme="minorHAnsi" w:cstheme="minorHAnsi"/>
          <w:sz w:val="18"/>
          <w:szCs w:val="18"/>
        </w:rPr>
        <w:t xml:space="preserve">, II, III, </w:t>
      </w:r>
      <w:r w:rsidR="009A7021" w:rsidRPr="001E18C9">
        <w:rPr>
          <w:rFonts w:asciiTheme="minorHAnsi" w:hAnsiTheme="minorHAnsi" w:cstheme="minorHAnsi"/>
          <w:sz w:val="18"/>
          <w:szCs w:val="18"/>
        </w:rPr>
        <w:t>IV,</w:t>
      </w:r>
      <w:r w:rsidR="001F09E2" w:rsidRPr="001E18C9">
        <w:rPr>
          <w:rFonts w:asciiTheme="minorHAnsi" w:hAnsiTheme="minorHAnsi" w:cstheme="minorHAnsi"/>
          <w:sz w:val="18"/>
          <w:szCs w:val="18"/>
        </w:rPr>
        <w:t xml:space="preserve"> VII y VIII,</w:t>
      </w:r>
      <w:r w:rsidRPr="001E18C9">
        <w:rPr>
          <w:rFonts w:asciiTheme="minorHAnsi" w:hAnsiTheme="minorHAnsi" w:cstheme="minorHAnsi"/>
          <w:sz w:val="18"/>
          <w:szCs w:val="18"/>
        </w:rPr>
        <w:t xml:space="preserve"> del Reglamento Interior de la Secretaría de la Transparencia y Rendición de Cuentas, es la responsable del tratamiento de los datos personales</w:t>
      </w:r>
      <w:r w:rsidR="00235A49" w:rsidRPr="001E18C9">
        <w:rPr>
          <w:rFonts w:asciiTheme="minorHAnsi" w:hAnsiTheme="minorHAnsi" w:cstheme="minorHAnsi"/>
          <w:sz w:val="18"/>
          <w:szCs w:val="18"/>
        </w:rPr>
        <w:t xml:space="preserve"> que nos proporcione</w:t>
      </w:r>
      <w:r w:rsidRPr="001E18C9">
        <w:rPr>
          <w:rFonts w:asciiTheme="minorHAnsi" w:hAnsiTheme="minorHAnsi" w:cstheme="minorHAnsi"/>
          <w:sz w:val="18"/>
          <w:szCs w:val="18"/>
        </w:rPr>
        <w:t>.</w:t>
      </w:r>
      <w:bookmarkEnd w:id="1"/>
      <w:r w:rsidRPr="001E18C9">
        <w:rPr>
          <w:rFonts w:asciiTheme="minorHAnsi" w:hAnsiTheme="minorHAnsi" w:cstheme="minorHAnsi"/>
          <w:sz w:val="18"/>
          <w:szCs w:val="18"/>
        </w:rPr>
        <w:t xml:space="preserve"> </w:t>
      </w:r>
    </w:p>
    <w:p w14:paraId="5464B1F6" w14:textId="77777777" w:rsidR="009A7021" w:rsidRDefault="009A7021" w:rsidP="005A34FF">
      <w:pPr>
        <w:pStyle w:val="Default"/>
        <w:jc w:val="both"/>
        <w:rPr>
          <w:rFonts w:asciiTheme="minorHAnsi" w:hAnsiTheme="minorHAnsi" w:cstheme="minorHAnsi"/>
          <w:b/>
          <w:bCs/>
          <w:sz w:val="18"/>
          <w:szCs w:val="18"/>
        </w:rPr>
      </w:pPr>
    </w:p>
    <w:p w14:paraId="360C04A9" w14:textId="77777777" w:rsidR="00647F70" w:rsidRDefault="00647F70" w:rsidP="005A34FF">
      <w:pPr>
        <w:pStyle w:val="Default"/>
        <w:jc w:val="both"/>
        <w:rPr>
          <w:rFonts w:asciiTheme="minorHAnsi" w:hAnsiTheme="minorHAnsi" w:cstheme="minorHAnsi"/>
          <w:b/>
          <w:bCs/>
          <w:sz w:val="18"/>
          <w:szCs w:val="18"/>
        </w:rPr>
      </w:pPr>
    </w:p>
    <w:p w14:paraId="061B8D28" w14:textId="77777777" w:rsidR="00647F70" w:rsidRDefault="00647F70" w:rsidP="00647F70">
      <w:pPr>
        <w:pStyle w:val="Default"/>
        <w:jc w:val="both"/>
        <w:rPr>
          <w:rFonts w:asciiTheme="minorHAnsi" w:hAnsiTheme="minorHAnsi" w:cstheme="minorHAnsi"/>
          <w:b/>
          <w:bCs/>
          <w:sz w:val="18"/>
          <w:szCs w:val="18"/>
        </w:rPr>
      </w:pPr>
      <w:r>
        <w:rPr>
          <w:rFonts w:asciiTheme="minorHAnsi" w:hAnsiTheme="minorHAnsi" w:cstheme="minorHAnsi"/>
          <w:b/>
          <w:bCs/>
          <w:sz w:val="18"/>
          <w:szCs w:val="18"/>
        </w:rPr>
        <w:t xml:space="preserve">DOMICILIO DEL RESPONSABLE. </w:t>
      </w:r>
    </w:p>
    <w:p w14:paraId="6A02EF20" w14:textId="77777777" w:rsidR="00647F70" w:rsidRDefault="00647F70" w:rsidP="00647F70">
      <w:pPr>
        <w:pStyle w:val="Default"/>
        <w:jc w:val="both"/>
        <w:rPr>
          <w:rFonts w:asciiTheme="minorHAnsi" w:hAnsiTheme="minorHAnsi" w:cstheme="minorHAnsi"/>
          <w:b/>
          <w:bCs/>
          <w:sz w:val="18"/>
          <w:szCs w:val="18"/>
        </w:rPr>
      </w:pPr>
    </w:p>
    <w:p w14:paraId="0D9C964A" w14:textId="1E731C3F" w:rsidR="00647F70" w:rsidRPr="002F4D7B" w:rsidRDefault="00647F70" w:rsidP="00647F70">
      <w:pPr>
        <w:pStyle w:val="Default"/>
        <w:jc w:val="both"/>
        <w:rPr>
          <w:rFonts w:asciiTheme="minorHAnsi" w:hAnsiTheme="minorHAnsi" w:cstheme="minorHAnsi"/>
          <w:sz w:val="18"/>
          <w:szCs w:val="18"/>
        </w:rPr>
      </w:pPr>
      <w:r w:rsidRPr="002F4D7B">
        <w:rPr>
          <w:rFonts w:asciiTheme="minorHAnsi" w:hAnsiTheme="minorHAnsi" w:cstheme="minorHAnsi"/>
          <w:sz w:val="18"/>
          <w:szCs w:val="18"/>
        </w:rPr>
        <w:t xml:space="preserve">Conjunto Administrativo Pozuelos </w:t>
      </w:r>
      <w:r>
        <w:rPr>
          <w:rFonts w:asciiTheme="minorHAnsi" w:hAnsiTheme="minorHAnsi" w:cstheme="minorHAnsi"/>
          <w:sz w:val="18"/>
          <w:szCs w:val="18"/>
        </w:rPr>
        <w:t xml:space="preserve">sin número, planta baja, </w:t>
      </w:r>
      <w:r w:rsidR="007566E7">
        <w:rPr>
          <w:rFonts w:asciiTheme="minorHAnsi" w:hAnsiTheme="minorHAnsi" w:cstheme="minorHAnsi"/>
          <w:sz w:val="18"/>
          <w:szCs w:val="18"/>
        </w:rPr>
        <w:t xml:space="preserve">código postal </w:t>
      </w:r>
      <w:r>
        <w:rPr>
          <w:rFonts w:asciiTheme="minorHAnsi" w:hAnsiTheme="minorHAnsi" w:cstheme="minorHAnsi"/>
          <w:sz w:val="18"/>
          <w:szCs w:val="18"/>
        </w:rPr>
        <w:t xml:space="preserve">36080 en Guanajuato, </w:t>
      </w:r>
      <w:proofErr w:type="spellStart"/>
      <w:r>
        <w:rPr>
          <w:rFonts w:asciiTheme="minorHAnsi" w:hAnsiTheme="minorHAnsi" w:cstheme="minorHAnsi"/>
          <w:sz w:val="18"/>
          <w:szCs w:val="18"/>
        </w:rPr>
        <w:t>Gto</w:t>
      </w:r>
      <w:proofErr w:type="spellEnd"/>
      <w:r>
        <w:rPr>
          <w:rFonts w:asciiTheme="minorHAnsi" w:hAnsiTheme="minorHAnsi" w:cstheme="minorHAnsi"/>
          <w:sz w:val="18"/>
          <w:szCs w:val="18"/>
        </w:rPr>
        <w:t>.</w:t>
      </w:r>
      <w:r w:rsidRPr="002F4D7B">
        <w:rPr>
          <w:rFonts w:asciiTheme="minorHAnsi" w:hAnsiTheme="minorHAnsi" w:cstheme="minorHAnsi"/>
          <w:sz w:val="18"/>
          <w:szCs w:val="18"/>
        </w:rPr>
        <w:t xml:space="preserve"> </w:t>
      </w:r>
    </w:p>
    <w:p w14:paraId="4B3E4B6E" w14:textId="77777777" w:rsidR="00647F70" w:rsidRDefault="00647F70" w:rsidP="005A34FF">
      <w:pPr>
        <w:pStyle w:val="Default"/>
        <w:jc w:val="both"/>
        <w:rPr>
          <w:rFonts w:asciiTheme="minorHAnsi" w:hAnsiTheme="minorHAnsi" w:cstheme="minorHAnsi"/>
          <w:b/>
          <w:bCs/>
          <w:sz w:val="18"/>
          <w:szCs w:val="18"/>
        </w:rPr>
      </w:pPr>
    </w:p>
    <w:p w14:paraId="2FE09DCB" w14:textId="77777777" w:rsidR="00647F70" w:rsidRDefault="00647F70" w:rsidP="005A34FF">
      <w:pPr>
        <w:pStyle w:val="Default"/>
        <w:jc w:val="both"/>
        <w:rPr>
          <w:rFonts w:asciiTheme="minorHAnsi" w:hAnsiTheme="minorHAnsi" w:cstheme="minorHAnsi"/>
          <w:b/>
          <w:bCs/>
          <w:sz w:val="18"/>
          <w:szCs w:val="18"/>
        </w:rPr>
      </w:pPr>
    </w:p>
    <w:p w14:paraId="57123EA0" w14:textId="77777777" w:rsidR="00647F70" w:rsidRDefault="00647F70" w:rsidP="005A34FF">
      <w:pPr>
        <w:pStyle w:val="Default"/>
        <w:jc w:val="both"/>
        <w:rPr>
          <w:rFonts w:asciiTheme="minorHAnsi" w:hAnsiTheme="minorHAnsi" w:cstheme="minorHAnsi"/>
          <w:b/>
          <w:bCs/>
          <w:sz w:val="18"/>
          <w:szCs w:val="18"/>
        </w:rPr>
      </w:pPr>
      <w:r>
        <w:rPr>
          <w:rFonts w:asciiTheme="minorHAnsi" w:hAnsiTheme="minorHAnsi" w:cstheme="minorHAnsi"/>
          <w:b/>
          <w:bCs/>
          <w:sz w:val="18"/>
          <w:szCs w:val="18"/>
        </w:rPr>
        <w:t>DATOS PERSONALES SOMETIDOS A TRATAMIENTO:</w:t>
      </w:r>
    </w:p>
    <w:p w14:paraId="71F95DB5" w14:textId="77777777" w:rsidR="00647F70" w:rsidRDefault="00647F70" w:rsidP="005A34FF">
      <w:pPr>
        <w:pStyle w:val="Default"/>
        <w:jc w:val="both"/>
        <w:rPr>
          <w:rFonts w:asciiTheme="minorHAnsi" w:hAnsiTheme="minorHAnsi" w:cstheme="minorHAnsi"/>
          <w:b/>
          <w:bCs/>
          <w:sz w:val="18"/>
          <w:szCs w:val="18"/>
        </w:rPr>
      </w:pPr>
    </w:p>
    <w:p w14:paraId="068CE3F1" w14:textId="77777777" w:rsidR="00647F70" w:rsidRDefault="00647F70" w:rsidP="00647F70">
      <w:pPr>
        <w:shd w:val="clear" w:color="auto" w:fill="FFFFFF"/>
        <w:spacing w:after="0" w:line="240" w:lineRule="auto"/>
        <w:jc w:val="both"/>
        <w:rPr>
          <w:rFonts w:cstheme="minorHAnsi"/>
          <w:color w:val="000000"/>
          <w:sz w:val="18"/>
          <w:szCs w:val="18"/>
        </w:rPr>
      </w:pPr>
      <w:r>
        <w:rPr>
          <w:rFonts w:cstheme="minorHAnsi"/>
          <w:color w:val="000000"/>
          <w:sz w:val="18"/>
          <w:szCs w:val="18"/>
        </w:rPr>
        <w:t>L</w:t>
      </w:r>
      <w:r w:rsidRPr="001851BE">
        <w:rPr>
          <w:rFonts w:cstheme="minorHAnsi"/>
          <w:color w:val="000000"/>
          <w:sz w:val="18"/>
          <w:szCs w:val="18"/>
        </w:rPr>
        <w:t xml:space="preserve">os </w:t>
      </w:r>
      <w:r>
        <w:rPr>
          <w:rFonts w:cstheme="minorHAnsi"/>
          <w:color w:val="000000"/>
          <w:sz w:val="18"/>
          <w:szCs w:val="18"/>
        </w:rPr>
        <w:t>datos son</w:t>
      </w:r>
      <w:r w:rsidRPr="001851BE">
        <w:rPr>
          <w:rFonts w:cstheme="minorHAnsi"/>
          <w:color w:val="000000"/>
          <w:sz w:val="18"/>
          <w:szCs w:val="18"/>
        </w:rPr>
        <w:t>: nombre</w:t>
      </w:r>
      <w:r>
        <w:rPr>
          <w:rFonts w:cstheme="minorHAnsi"/>
          <w:color w:val="000000"/>
          <w:sz w:val="18"/>
          <w:szCs w:val="18"/>
        </w:rPr>
        <w:t xml:space="preserve"> completo</w:t>
      </w:r>
      <w:r w:rsidRPr="001851BE">
        <w:rPr>
          <w:rFonts w:cstheme="minorHAnsi"/>
          <w:color w:val="000000"/>
          <w:sz w:val="18"/>
          <w:szCs w:val="18"/>
        </w:rPr>
        <w:t>, fecha de nacimiento, sexo, Registro Federal de Contribuyentes (RFC), Clave Única de Registro de Población (CURP), estado civil, lugar de nacimiento (país, entidad federativa</w:t>
      </w:r>
      <w:r>
        <w:rPr>
          <w:rFonts w:cstheme="minorHAnsi"/>
          <w:color w:val="000000"/>
          <w:sz w:val="18"/>
          <w:szCs w:val="18"/>
        </w:rPr>
        <w:t>)</w:t>
      </w:r>
      <w:r w:rsidRPr="001851BE">
        <w:rPr>
          <w:rFonts w:cstheme="minorHAnsi"/>
          <w:color w:val="000000"/>
          <w:sz w:val="18"/>
          <w:szCs w:val="18"/>
        </w:rPr>
        <w:t xml:space="preserve">, nacionalidad, domicilio actual (país, entidad federativa, municipio, calle, número exterior, número interior, código postal, localidad o colonia), </w:t>
      </w:r>
      <w:r w:rsidR="00FF4527">
        <w:rPr>
          <w:rFonts w:cstheme="minorHAnsi"/>
          <w:color w:val="000000"/>
          <w:sz w:val="18"/>
          <w:szCs w:val="18"/>
        </w:rPr>
        <w:t xml:space="preserve">número de </w:t>
      </w:r>
      <w:r w:rsidRPr="001851BE">
        <w:rPr>
          <w:rFonts w:cstheme="minorHAnsi"/>
          <w:color w:val="000000"/>
          <w:sz w:val="18"/>
          <w:szCs w:val="18"/>
        </w:rPr>
        <w:t>teléfono</w:t>
      </w:r>
      <w:r w:rsidR="00FF4527">
        <w:rPr>
          <w:rFonts w:cstheme="minorHAnsi"/>
          <w:color w:val="000000"/>
          <w:sz w:val="18"/>
          <w:szCs w:val="18"/>
        </w:rPr>
        <w:t xml:space="preserve"> personal</w:t>
      </w:r>
      <w:r w:rsidRPr="001851BE">
        <w:rPr>
          <w:rFonts w:cstheme="minorHAnsi"/>
          <w:color w:val="000000"/>
          <w:sz w:val="18"/>
          <w:szCs w:val="18"/>
        </w:rPr>
        <w:t>, correo electrónico</w:t>
      </w:r>
      <w:r w:rsidRPr="001E18C9">
        <w:rPr>
          <w:rFonts w:cstheme="minorHAnsi"/>
          <w:color w:val="000000"/>
          <w:sz w:val="18"/>
          <w:szCs w:val="18"/>
        </w:rPr>
        <w:t xml:space="preserve"> personal</w:t>
      </w:r>
      <w:r w:rsidRPr="001851BE">
        <w:rPr>
          <w:rFonts w:cstheme="minorHAnsi"/>
          <w:color w:val="000000"/>
          <w:sz w:val="18"/>
          <w:szCs w:val="18"/>
        </w:rPr>
        <w:t>, información financiera, datos e información relacionada con el patrimonio, datos curriculares</w:t>
      </w:r>
      <w:r w:rsidRPr="001E18C9">
        <w:rPr>
          <w:rFonts w:cstheme="minorHAnsi"/>
          <w:color w:val="000000"/>
          <w:sz w:val="18"/>
          <w:szCs w:val="18"/>
        </w:rPr>
        <w:t xml:space="preserve"> y laborales</w:t>
      </w:r>
      <w:r w:rsidRPr="001851BE">
        <w:rPr>
          <w:rFonts w:cstheme="minorHAnsi"/>
          <w:color w:val="000000"/>
          <w:sz w:val="18"/>
          <w:szCs w:val="18"/>
        </w:rPr>
        <w:t>, información de particulares y terceros relacionados con la persona servidora pública e información adicional que la persona servidora pública desee manifestar en su declaración de situación patrimonial.</w:t>
      </w:r>
    </w:p>
    <w:p w14:paraId="66113957" w14:textId="77777777" w:rsidR="00647F70" w:rsidRPr="007E09E4" w:rsidRDefault="00647F70" w:rsidP="005A34FF">
      <w:pPr>
        <w:pStyle w:val="Default"/>
        <w:jc w:val="both"/>
        <w:rPr>
          <w:rFonts w:asciiTheme="minorHAnsi" w:hAnsiTheme="minorHAnsi" w:cstheme="minorHAnsi"/>
          <w:b/>
          <w:bCs/>
          <w:sz w:val="22"/>
          <w:szCs w:val="22"/>
        </w:rPr>
      </w:pPr>
    </w:p>
    <w:p w14:paraId="3DD19F90" w14:textId="77777777" w:rsidR="00FF4527" w:rsidRPr="00EC1E1B" w:rsidRDefault="00FF4527" w:rsidP="005A34FF">
      <w:pPr>
        <w:pStyle w:val="Default"/>
        <w:jc w:val="both"/>
        <w:rPr>
          <w:rFonts w:asciiTheme="minorHAnsi" w:hAnsiTheme="minorHAnsi" w:cstheme="minorHAnsi"/>
          <w:sz w:val="18"/>
          <w:szCs w:val="18"/>
        </w:rPr>
      </w:pPr>
      <w:r w:rsidRPr="00EC1E1B">
        <w:rPr>
          <w:rFonts w:asciiTheme="minorHAnsi" w:hAnsiTheme="minorHAnsi" w:cstheme="minorHAnsi"/>
          <w:sz w:val="18"/>
          <w:szCs w:val="18"/>
        </w:rPr>
        <w:t xml:space="preserve">Los cuales podrán ser recabados en </w:t>
      </w:r>
      <w:r w:rsidR="00EC1E1B" w:rsidRPr="00EC1E1B">
        <w:rPr>
          <w:rFonts w:asciiTheme="minorHAnsi" w:hAnsiTheme="minorHAnsi" w:cstheme="minorHAnsi"/>
          <w:sz w:val="18"/>
          <w:szCs w:val="18"/>
        </w:rPr>
        <w:t xml:space="preserve">términos de lo dispuesto </w:t>
      </w:r>
      <w:r w:rsidRPr="00EC1E1B">
        <w:rPr>
          <w:rFonts w:asciiTheme="minorHAnsi" w:hAnsiTheme="minorHAnsi" w:cstheme="minorHAnsi"/>
          <w:sz w:val="18"/>
          <w:szCs w:val="18"/>
        </w:rPr>
        <w:t>en el artículo 3 fracciones VII y VIII de la Ley de Protección de Datos Personales en Posesión de Sujetos Obligados para el Estado de Guanajuato.</w:t>
      </w:r>
    </w:p>
    <w:p w14:paraId="5671EE70" w14:textId="77777777" w:rsidR="007E09E4" w:rsidRDefault="007E09E4" w:rsidP="009A7021">
      <w:pPr>
        <w:pStyle w:val="Default"/>
        <w:jc w:val="both"/>
        <w:rPr>
          <w:rFonts w:asciiTheme="minorHAnsi" w:hAnsiTheme="minorHAnsi" w:cstheme="minorHAnsi"/>
          <w:b/>
          <w:bCs/>
          <w:sz w:val="18"/>
          <w:szCs w:val="18"/>
        </w:rPr>
      </w:pPr>
    </w:p>
    <w:p w14:paraId="6D4254DD" w14:textId="77777777" w:rsidR="007E09E4" w:rsidRDefault="007E09E4" w:rsidP="009A7021">
      <w:pPr>
        <w:pStyle w:val="Default"/>
        <w:jc w:val="both"/>
        <w:rPr>
          <w:rFonts w:asciiTheme="minorHAnsi" w:hAnsiTheme="minorHAnsi" w:cstheme="minorHAnsi"/>
          <w:b/>
          <w:bCs/>
          <w:sz w:val="18"/>
          <w:szCs w:val="18"/>
        </w:rPr>
      </w:pPr>
    </w:p>
    <w:p w14:paraId="2DE332CD" w14:textId="1B779A94" w:rsidR="009A7021" w:rsidRPr="001E18C9" w:rsidRDefault="00F57DFF" w:rsidP="009A7021">
      <w:pPr>
        <w:pStyle w:val="Default"/>
        <w:jc w:val="both"/>
        <w:rPr>
          <w:rFonts w:asciiTheme="minorHAnsi" w:hAnsiTheme="minorHAnsi" w:cstheme="minorHAnsi"/>
          <w:b/>
          <w:bCs/>
          <w:sz w:val="18"/>
          <w:szCs w:val="18"/>
        </w:rPr>
      </w:pPr>
      <w:r w:rsidRPr="001E18C9">
        <w:rPr>
          <w:rFonts w:asciiTheme="minorHAnsi" w:hAnsiTheme="minorHAnsi" w:cstheme="minorHAnsi"/>
          <w:b/>
          <w:bCs/>
          <w:sz w:val="18"/>
          <w:szCs w:val="18"/>
        </w:rPr>
        <w:lastRenderedPageBreak/>
        <w:t>FINALIDAD DEL TRATAMIENTO DE DATOS PERSONALES.</w:t>
      </w:r>
    </w:p>
    <w:p w14:paraId="0020B400" w14:textId="77777777" w:rsidR="003411F7" w:rsidRPr="001E18C9" w:rsidRDefault="003411F7" w:rsidP="009A7021">
      <w:pPr>
        <w:pStyle w:val="Default"/>
        <w:jc w:val="both"/>
        <w:rPr>
          <w:rFonts w:asciiTheme="minorHAnsi" w:hAnsiTheme="minorHAnsi" w:cstheme="minorHAnsi"/>
          <w:b/>
          <w:bCs/>
          <w:sz w:val="18"/>
          <w:szCs w:val="18"/>
        </w:rPr>
      </w:pPr>
    </w:p>
    <w:p w14:paraId="01A60918" w14:textId="77777777" w:rsidR="00D90310" w:rsidRDefault="00D90310" w:rsidP="00BF0C49">
      <w:pPr>
        <w:pStyle w:val="Default"/>
        <w:jc w:val="both"/>
        <w:rPr>
          <w:rFonts w:asciiTheme="minorHAnsi" w:hAnsiTheme="minorHAnsi" w:cstheme="minorHAnsi"/>
          <w:sz w:val="18"/>
          <w:szCs w:val="18"/>
        </w:rPr>
      </w:pPr>
      <w:r w:rsidRPr="001E18C9">
        <w:rPr>
          <w:rFonts w:asciiTheme="minorHAnsi" w:hAnsiTheme="minorHAnsi" w:cstheme="minorHAnsi"/>
          <w:sz w:val="18"/>
          <w:szCs w:val="18"/>
        </w:rPr>
        <w:t xml:space="preserve">Los datos personales que se </w:t>
      </w:r>
      <w:proofErr w:type="gramStart"/>
      <w:r w:rsidRPr="001E18C9">
        <w:rPr>
          <w:rFonts w:asciiTheme="minorHAnsi" w:hAnsiTheme="minorHAnsi" w:cstheme="minorHAnsi"/>
          <w:sz w:val="18"/>
          <w:szCs w:val="18"/>
        </w:rPr>
        <w:t>recaban,</w:t>
      </w:r>
      <w:proofErr w:type="gramEnd"/>
      <w:r w:rsidRPr="001E18C9">
        <w:rPr>
          <w:rFonts w:asciiTheme="minorHAnsi" w:hAnsiTheme="minorHAnsi" w:cstheme="minorHAnsi"/>
          <w:sz w:val="18"/>
          <w:szCs w:val="18"/>
        </w:rPr>
        <w:t xml:space="preserve"> </w:t>
      </w:r>
      <w:r w:rsidR="00C5259B" w:rsidRPr="001E18C9">
        <w:rPr>
          <w:rFonts w:asciiTheme="minorHAnsi" w:hAnsiTheme="minorHAnsi" w:cstheme="minorHAnsi"/>
          <w:sz w:val="18"/>
          <w:szCs w:val="18"/>
        </w:rPr>
        <w:t xml:space="preserve">se </w:t>
      </w:r>
      <w:r w:rsidRPr="001E18C9">
        <w:rPr>
          <w:rFonts w:asciiTheme="minorHAnsi" w:hAnsiTheme="minorHAnsi" w:cstheme="minorHAnsi"/>
          <w:sz w:val="18"/>
          <w:szCs w:val="18"/>
        </w:rPr>
        <w:t>utilizar</w:t>
      </w:r>
      <w:r w:rsidR="00C5259B" w:rsidRPr="001E18C9">
        <w:rPr>
          <w:rFonts w:asciiTheme="minorHAnsi" w:hAnsiTheme="minorHAnsi" w:cstheme="minorHAnsi"/>
          <w:sz w:val="18"/>
          <w:szCs w:val="18"/>
        </w:rPr>
        <w:t>an</w:t>
      </w:r>
      <w:r w:rsidRPr="001E18C9">
        <w:rPr>
          <w:rFonts w:asciiTheme="minorHAnsi" w:hAnsiTheme="minorHAnsi" w:cstheme="minorHAnsi"/>
          <w:sz w:val="18"/>
          <w:szCs w:val="18"/>
        </w:rPr>
        <w:t xml:space="preserve"> para las siguientes finalidades: </w:t>
      </w:r>
    </w:p>
    <w:p w14:paraId="36B0C076" w14:textId="77777777" w:rsidR="007E09E4" w:rsidRPr="007E09E4" w:rsidRDefault="007E09E4" w:rsidP="00BF0C49">
      <w:pPr>
        <w:pStyle w:val="Default"/>
        <w:jc w:val="both"/>
        <w:rPr>
          <w:rFonts w:asciiTheme="minorHAnsi" w:hAnsiTheme="minorHAnsi" w:cstheme="minorHAnsi"/>
          <w:sz w:val="10"/>
          <w:szCs w:val="10"/>
        </w:rPr>
      </w:pPr>
    </w:p>
    <w:p w14:paraId="59B78DD3" w14:textId="77777777" w:rsidR="00C5259B" w:rsidRPr="001E18C9" w:rsidRDefault="00C5259B" w:rsidP="00C5259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 xml:space="preserve">Integrar y actualizar el padrón de </w:t>
      </w:r>
      <w:r w:rsidR="00B247F9" w:rsidRPr="001E18C9">
        <w:rPr>
          <w:rFonts w:asciiTheme="minorHAnsi" w:hAnsiTheme="minorHAnsi" w:cstheme="minorHAnsi"/>
          <w:sz w:val="18"/>
          <w:szCs w:val="18"/>
        </w:rPr>
        <w:t>personas servidoras pública</w:t>
      </w:r>
      <w:r w:rsidRPr="001E18C9">
        <w:rPr>
          <w:rFonts w:asciiTheme="minorHAnsi" w:hAnsiTheme="minorHAnsi" w:cstheme="minorHAnsi"/>
          <w:sz w:val="18"/>
          <w:szCs w:val="18"/>
        </w:rPr>
        <w:t>s de la Administración Pública del Estado.</w:t>
      </w:r>
    </w:p>
    <w:p w14:paraId="71C8B107" w14:textId="77777777" w:rsidR="00C5259B" w:rsidRPr="001E18C9" w:rsidRDefault="00C5259B" w:rsidP="00C5259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Recibir y registrar las declaraciones de situación patrimonial y de intereses, e integrar el acuse de la presentación de la declaración fiscal de l</w:t>
      </w:r>
      <w:r w:rsidR="00B247F9" w:rsidRPr="001E18C9">
        <w:rPr>
          <w:rFonts w:asciiTheme="minorHAnsi" w:hAnsiTheme="minorHAnsi" w:cstheme="minorHAnsi"/>
          <w:sz w:val="18"/>
          <w:szCs w:val="18"/>
        </w:rPr>
        <w:t>a</w:t>
      </w:r>
      <w:r w:rsidRPr="001E18C9">
        <w:rPr>
          <w:rFonts w:asciiTheme="minorHAnsi" w:hAnsiTheme="minorHAnsi" w:cstheme="minorHAnsi"/>
          <w:sz w:val="18"/>
          <w:szCs w:val="18"/>
        </w:rPr>
        <w:t xml:space="preserve">s </w:t>
      </w:r>
      <w:r w:rsidR="00B247F9" w:rsidRPr="001E18C9">
        <w:rPr>
          <w:rFonts w:asciiTheme="minorHAnsi" w:hAnsiTheme="minorHAnsi" w:cstheme="minorHAnsi"/>
          <w:sz w:val="18"/>
          <w:szCs w:val="18"/>
        </w:rPr>
        <w:t>personas servidoras pública</w:t>
      </w:r>
      <w:r w:rsidRPr="001E18C9">
        <w:rPr>
          <w:rFonts w:asciiTheme="minorHAnsi" w:hAnsiTheme="minorHAnsi" w:cstheme="minorHAnsi"/>
          <w:sz w:val="18"/>
          <w:szCs w:val="18"/>
        </w:rPr>
        <w:t>s de las Dependencias y/o Entidades de la Administración Pública Estatal.</w:t>
      </w:r>
    </w:p>
    <w:p w14:paraId="3B3C42BE" w14:textId="77777777" w:rsidR="00C5259B" w:rsidRDefault="00C5259B" w:rsidP="00C5259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Proporcionar la información de las declaraciones de situación patrimonial y de intereses</w:t>
      </w:r>
      <w:r w:rsidR="001D0B1B" w:rsidRPr="001E18C9">
        <w:rPr>
          <w:rFonts w:asciiTheme="minorHAnsi" w:hAnsiTheme="minorHAnsi" w:cstheme="minorHAnsi"/>
          <w:sz w:val="18"/>
          <w:szCs w:val="18"/>
        </w:rPr>
        <w:t xml:space="preserve"> </w:t>
      </w:r>
      <w:r w:rsidRPr="001E18C9">
        <w:rPr>
          <w:rFonts w:asciiTheme="minorHAnsi" w:hAnsiTheme="minorHAnsi" w:cstheme="minorHAnsi"/>
          <w:sz w:val="18"/>
          <w:szCs w:val="18"/>
        </w:rPr>
        <w:t>de los servidores públicos de las Dependencias y/o Entidades de la Administración Pública Estatal a la Plataforma Digital Estatal del Sistema Estatal Anticorrupción y Plataforma Digital Nacional del Sistema Nacional Anticorrupción.</w:t>
      </w:r>
    </w:p>
    <w:p w14:paraId="11D94DC4" w14:textId="77777777" w:rsidR="00136F7E" w:rsidRPr="001E18C9" w:rsidRDefault="00136F7E" w:rsidP="00C5259B">
      <w:pPr>
        <w:pStyle w:val="Default"/>
        <w:numPr>
          <w:ilvl w:val="0"/>
          <w:numId w:val="2"/>
        </w:numPr>
        <w:ind w:left="426" w:hanging="284"/>
        <w:jc w:val="both"/>
        <w:rPr>
          <w:rFonts w:asciiTheme="minorHAnsi" w:hAnsiTheme="minorHAnsi" w:cstheme="minorHAnsi"/>
          <w:sz w:val="18"/>
          <w:szCs w:val="18"/>
        </w:rPr>
      </w:pPr>
      <w:r>
        <w:rPr>
          <w:rFonts w:asciiTheme="minorHAnsi" w:hAnsiTheme="minorHAnsi" w:cstheme="minorHAnsi"/>
          <w:sz w:val="18"/>
          <w:szCs w:val="18"/>
        </w:rPr>
        <w:t xml:space="preserve">Proporcionar en versión pública la información de las </w:t>
      </w:r>
      <w:r w:rsidRPr="001E18C9">
        <w:rPr>
          <w:rFonts w:asciiTheme="minorHAnsi" w:hAnsiTheme="minorHAnsi" w:cstheme="minorHAnsi"/>
          <w:sz w:val="18"/>
          <w:szCs w:val="18"/>
        </w:rPr>
        <w:t>declaraciones de situación patrimonial y de intereses de los servidores públicos de las Dependencias y/o Entidades de la Administración Pública Estatal</w:t>
      </w:r>
      <w:r>
        <w:rPr>
          <w:rFonts w:asciiTheme="minorHAnsi" w:hAnsiTheme="minorHAnsi" w:cstheme="minorHAnsi"/>
          <w:sz w:val="18"/>
          <w:szCs w:val="18"/>
        </w:rPr>
        <w:t>, a fin de que sean publicadas en la Plataforma Nacional de Transparencia y Plataforma Estatal de Transparencia, en cumplimiento de lo dispuesto en el artículo 70 fracción XII de la Ley General de Transparencia y Acceso a la Información Pública y artículo 26 fracción XII de la Ley de Transparencia y Acceso a la Información Pública para el Estado de Guanajuato, respectivamente.</w:t>
      </w:r>
    </w:p>
    <w:p w14:paraId="58890A67" w14:textId="77777777" w:rsidR="001D0B1B" w:rsidRPr="001E18C9" w:rsidRDefault="001D0B1B" w:rsidP="00C5259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Resguardar y custodiar de la información de las declaraciones de situación patrimonial y de intereses de los servidores públicos de las Dependencias y/o Entidades de la Administración Pública del Estado.</w:t>
      </w:r>
    </w:p>
    <w:p w14:paraId="1C610615" w14:textId="77777777" w:rsidR="001D0B1B" w:rsidRPr="001E18C9" w:rsidRDefault="001D0B1B" w:rsidP="00C5259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Verificar de manera aleatoria</w:t>
      </w:r>
      <w:r w:rsidR="001F09E2" w:rsidRPr="001E18C9">
        <w:rPr>
          <w:rFonts w:asciiTheme="minorHAnsi" w:hAnsiTheme="minorHAnsi" w:cstheme="minorHAnsi"/>
          <w:sz w:val="18"/>
          <w:szCs w:val="18"/>
        </w:rPr>
        <w:t xml:space="preserve"> el contenido de</w:t>
      </w:r>
      <w:r w:rsidRPr="001E18C9">
        <w:rPr>
          <w:rFonts w:asciiTheme="minorHAnsi" w:hAnsiTheme="minorHAnsi" w:cstheme="minorHAnsi"/>
          <w:sz w:val="18"/>
          <w:szCs w:val="18"/>
        </w:rPr>
        <w:t xml:space="preserve"> las declaraciones patrimoniales</w:t>
      </w:r>
      <w:r w:rsidR="001F09E2" w:rsidRPr="001E18C9">
        <w:rPr>
          <w:rFonts w:asciiTheme="minorHAnsi" w:hAnsiTheme="minorHAnsi" w:cstheme="minorHAnsi"/>
          <w:sz w:val="18"/>
          <w:szCs w:val="18"/>
        </w:rPr>
        <w:t xml:space="preserve">, </w:t>
      </w:r>
      <w:r w:rsidRPr="001E18C9">
        <w:rPr>
          <w:rFonts w:asciiTheme="minorHAnsi" w:hAnsiTheme="minorHAnsi" w:cstheme="minorHAnsi"/>
          <w:sz w:val="18"/>
          <w:szCs w:val="18"/>
        </w:rPr>
        <w:t xml:space="preserve">de </w:t>
      </w:r>
      <w:r w:rsidR="001F09E2" w:rsidRPr="001E18C9">
        <w:rPr>
          <w:rFonts w:asciiTheme="minorHAnsi" w:hAnsiTheme="minorHAnsi" w:cstheme="minorHAnsi"/>
          <w:sz w:val="18"/>
          <w:szCs w:val="18"/>
        </w:rPr>
        <w:t xml:space="preserve">conflicto de </w:t>
      </w:r>
      <w:r w:rsidRPr="001E18C9">
        <w:rPr>
          <w:rFonts w:asciiTheme="minorHAnsi" w:hAnsiTheme="minorHAnsi" w:cstheme="minorHAnsi"/>
          <w:sz w:val="18"/>
          <w:szCs w:val="18"/>
        </w:rPr>
        <w:t xml:space="preserve">intereses </w:t>
      </w:r>
      <w:r w:rsidR="001F09E2" w:rsidRPr="001E18C9">
        <w:rPr>
          <w:rFonts w:asciiTheme="minorHAnsi" w:hAnsiTheme="minorHAnsi" w:cstheme="minorHAnsi"/>
          <w:sz w:val="18"/>
          <w:szCs w:val="18"/>
        </w:rPr>
        <w:t xml:space="preserve">y constancias de presentación de declaración fiscal de las personas servidoras públicas, </w:t>
      </w:r>
      <w:r w:rsidRPr="001E18C9">
        <w:rPr>
          <w:rFonts w:asciiTheme="minorHAnsi" w:hAnsiTheme="minorHAnsi" w:cstheme="minorHAnsi"/>
          <w:sz w:val="18"/>
          <w:szCs w:val="18"/>
        </w:rPr>
        <w:t>que obren en el sistema de declaración patrimonial, así como de la evolución del patrimonio de los servidores p</w:t>
      </w:r>
      <w:r w:rsidR="001F09E2" w:rsidRPr="001E18C9">
        <w:rPr>
          <w:rFonts w:asciiTheme="minorHAnsi" w:hAnsiTheme="minorHAnsi" w:cstheme="minorHAnsi"/>
          <w:sz w:val="18"/>
          <w:szCs w:val="18"/>
        </w:rPr>
        <w:t>úblicos, y realizar las acciones que resulten necesarias para remitir en su caso, al Órgano Interno de Control o Autoridad Investigadora competente, conforme a lo dispuesto en la Ley de Responsabilidades, para que determinen lo conducente.</w:t>
      </w:r>
    </w:p>
    <w:p w14:paraId="51332659" w14:textId="77777777" w:rsidR="001D0B1B" w:rsidRPr="001E18C9" w:rsidRDefault="001D0B1B" w:rsidP="001D0B1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 xml:space="preserve">Dar seguimiento a la presentación de la declaración patrimonial y de intereses, para la detención de los servidores públicos que omitieron presentarla o lo hicieron </w:t>
      </w:r>
      <w:r w:rsidR="001F09E2" w:rsidRPr="001E18C9">
        <w:rPr>
          <w:rFonts w:asciiTheme="minorHAnsi" w:hAnsiTheme="minorHAnsi" w:cstheme="minorHAnsi"/>
          <w:sz w:val="18"/>
          <w:szCs w:val="18"/>
        </w:rPr>
        <w:t xml:space="preserve">de forma </w:t>
      </w:r>
      <w:r w:rsidRPr="001E18C9">
        <w:rPr>
          <w:rFonts w:asciiTheme="minorHAnsi" w:hAnsiTheme="minorHAnsi" w:cstheme="minorHAnsi"/>
          <w:sz w:val="18"/>
          <w:szCs w:val="18"/>
        </w:rPr>
        <w:t>extemporánea.</w:t>
      </w:r>
    </w:p>
    <w:p w14:paraId="3253128D" w14:textId="77777777" w:rsidR="001D0B1B" w:rsidRPr="001E18C9" w:rsidRDefault="001D0B1B" w:rsidP="001D0B1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Integrar expedientes de investigación y/o de responsabilidad en el marco de la Ley de Responsabilidades Administrativas para el Estado de Guanajuato, para sustanciar y resolver faltas administrativas de los servidores públicos.</w:t>
      </w:r>
    </w:p>
    <w:p w14:paraId="37FB8C7B" w14:textId="77777777" w:rsidR="001D0B1B" w:rsidRPr="001E18C9" w:rsidRDefault="001D0B1B" w:rsidP="001D0B1B">
      <w:pPr>
        <w:pStyle w:val="Default"/>
        <w:numPr>
          <w:ilvl w:val="0"/>
          <w:numId w:val="2"/>
        </w:numPr>
        <w:ind w:left="426" w:hanging="284"/>
        <w:jc w:val="both"/>
        <w:rPr>
          <w:rFonts w:asciiTheme="minorHAnsi" w:hAnsiTheme="minorHAnsi" w:cstheme="minorHAnsi"/>
          <w:sz w:val="18"/>
          <w:szCs w:val="18"/>
        </w:rPr>
      </w:pPr>
      <w:r w:rsidRPr="001E18C9">
        <w:rPr>
          <w:rFonts w:asciiTheme="minorHAnsi" w:hAnsiTheme="minorHAnsi" w:cstheme="minorHAnsi"/>
          <w:sz w:val="18"/>
          <w:szCs w:val="18"/>
        </w:rPr>
        <w:t>Proporcionar información en función de las solicitudes formuladas por el Ministerio Público, los Tribunales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 en términos de lo dispuesto por el artículo 28 de la Ley de Responsabilidades Administrativas para el Estado de Guanajuato.</w:t>
      </w:r>
    </w:p>
    <w:p w14:paraId="48491BAE" w14:textId="77777777" w:rsidR="00D90310" w:rsidRPr="001E18C9" w:rsidRDefault="00D90310" w:rsidP="00BF0C49">
      <w:pPr>
        <w:pStyle w:val="Default"/>
        <w:jc w:val="both"/>
        <w:rPr>
          <w:rFonts w:asciiTheme="minorHAnsi" w:hAnsiTheme="minorHAnsi" w:cstheme="minorHAnsi"/>
          <w:sz w:val="18"/>
          <w:szCs w:val="18"/>
        </w:rPr>
      </w:pPr>
    </w:p>
    <w:p w14:paraId="37B7C99D" w14:textId="77777777" w:rsidR="001E18C9" w:rsidRPr="001851BE" w:rsidRDefault="001E18C9" w:rsidP="001E18C9">
      <w:pPr>
        <w:shd w:val="clear" w:color="auto" w:fill="FFFFFF"/>
        <w:spacing w:after="0" w:line="240" w:lineRule="auto"/>
        <w:jc w:val="both"/>
        <w:rPr>
          <w:rFonts w:cstheme="minorHAnsi"/>
          <w:color w:val="000000"/>
          <w:sz w:val="18"/>
          <w:szCs w:val="18"/>
        </w:rPr>
      </w:pPr>
    </w:p>
    <w:p w14:paraId="20BE58FD" w14:textId="77777777" w:rsidR="0084055E" w:rsidRPr="001851BE" w:rsidRDefault="0084055E" w:rsidP="001E18C9">
      <w:pPr>
        <w:shd w:val="clear" w:color="auto" w:fill="FFFFFF"/>
        <w:spacing w:after="0" w:line="240" w:lineRule="auto"/>
        <w:jc w:val="both"/>
        <w:rPr>
          <w:rFonts w:cstheme="minorHAnsi"/>
          <w:color w:val="000000"/>
          <w:sz w:val="18"/>
          <w:szCs w:val="18"/>
        </w:rPr>
      </w:pPr>
      <w:r w:rsidRPr="001851BE">
        <w:rPr>
          <w:rFonts w:cstheme="minorHAnsi"/>
          <w:color w:val="000000"/>
          <w:sz w:val="18"/>
          <w:szCs w:val="18"/>
        </w:rPr>
        <w:t xml:space="preserve">Se informa que no es necesario recabar su consentimiento para el tratamiento de sus datos personales, en términos de los artículos </w:t>
      </w:r>
      <w:r w:rsidR="009D2D02" w:rsidRPr="009D2D02">
        <w:rPr>
          <w:rFonts w:cstheme="minorHAnsi"/>
          <w:color w:val="000000"/>
          <w:sz w:val="18"/>
          <w:szCs w:val="18"/>
        </w:rPr>
        <w:t>8</w:t>
      </w:r>
      <w:r w:rsidRPr="001851BE">
        <w:rPr>
          <w:rFonts w:cstheme="minorHAnsi"/>
          <w:color w:val="000000"/>
          <w:sz w:val="18"/>
          <w:szCs w:val="18"/>
        </w:rPr>
        <w:t xml:space="preserve"> y </w:t>
      </w:r>
      <w:r w:rsidR="009D2D02" w:rsidRPr="009D2D02">
        <w:rPr>
          <w:rFonts w:cstheme="minorHAnsi"/>
          <w:color w:val="000000"/>
          <w:sz w:val="18"/>
          <w:szCs w:val="18"/>
        </w:rPr>
        <w:t>19</w:t>
      </w:r>
      <w:r w:rsidRPr="001851BE">
        <w:rPr>
          <w:rFonts w:cstheme="minorHAnsi"/>
          <w:color w:val="000000"/>
          <w:sz w:val="18"/>
          <w:szCs w:val="18"/>
        </w:rPr>
        <w:t xml:space="preserve"> fracciones I y V de la Ley de Protección de Datos Personales en Posesión de Sujetos Obligados.</w:t>
      </w:r>
    </w:p>
    <w:p w14:paraId="4168AA4B" w14:textId="77777777" w:rsidR="003411F7" w:rsidRDefault="003411F7" w:rsidP="003411F7">
      <w:pPr>
        <w:pStyle w:val="Default"/>
        <w:jc w:val="both"/>
        <w:rPr>
          <w:rFonts w:asciiTheme="minorHAnsi" w:hAnsiTheme="minorHAnsi" w:cstheme="minorHAnsi"/>
          <w:b/>
          <w:bCs/>
          <w:sz w:val="18"/>
          <w:szCs w:val="18"/>
        </w:rPr>
      </w:pPr>
    </w:p>
    <w:p w14:paraId="6759C48D" w14:textId="77777777" w:rsidR="00F57DFF" w:rsidRPr="001E18C9" w:rsidRDefault="00F57DFF" w:rsidP="003411F7">
      <w:pPr>
        <w:pStyle w:val="Default"/>
        <w:jc w:val="both"/>
        <w:rPr>
          <w:rFonts w:asciiTheme="minorHAnsi" w:hAnsiTheme="minorHAnsi" w:cstheme="minorHAnsi"/>
          <w:b/>
          <w:bCs/>
          <w:sz w:val="18"/>
          <w:szCs w:val="18"/>
        </w:rPr>
      </w:pPr>
    </w:p>
    <w:p w14:paraId="79D65619" w14:textId="77777777" w:rsidR="00235A49" w:rsidRPr="001E18C9" w:rsidRDefault="00FC5E18" w:rsidP="00CF4F8A">
      <w:pPr>
        <w:pStyle w:val="Default"/>
        <w:jc w:val="both"/>
        <w:rPr>
          <w:rFonts w:asciiTheme="minorHAnsi" w:hAnsiTheme="minorHAnsi" w:cstheme="minorHAnsi"/>
          <w:b/>
          <w:bCs/>
          <w:sz w:val="18"/>
          <w:szCs w:val="18"/>
        </w:rPr>
      </w:pPr>
      <w:r>
        <w:rPr>
          <w:rFonts w:asciiTheme="minorHAnsi" w:hAnsiTheme="minorHAnsi" w:cstheme="minorHAnsi"/>
          <w:b/>
          <w:bCs/>
          <w:sz w:val="18"/>
          <w:szCs w:val="18"/>
        </w:rPr>
        <w:t xml:space="preserve">FUNDAMENTO LEGAL QUE FACULTA AL RESPONMSABLE PARA LLEVAR A CABO EL TRATAMIENTO DE DATOS PERSONALES Y LA </w:t>
      </w:r>
      <w:r w:rsidR="00F57DFF" w:rsidRPr="001E18C9">
        <w:rPr>
          <w:rFonts w:asciiTheme="minorHAnsi" w:hAnsiTheme="minorHAnsi" w:cstheme="minorHAnsi"/>
          <w:b/>
          <w:bCs/>
          <w:sz w:val="18"/>
          <w:szCs w:val="18"/>
        </w:rPr>
        <w:t xml:space="preserve">TRANSFERENCIA DE </w:t>
      </w:r>
      <w:r>
        <w:rPr>
          <w:rFonts w:asciiTheme="minorHAnsi" w:hAnsiTheme="minorHAnsi" w:cstheme="minorHAnsi"/>
          <w:b/>
          <w:bCs/>
          <w:sz w:val="18"/>
          <w:szCs w:val="18"/>
        </w:rPr>
        <w:t xml:space="preserve">LOS </w:t>
      </w:r>
      <w:r w:rsidR="00F57DFF" w:rsidRPr="001E18C9">
        <w:rPr>
          <w:rFonts w:asciiTheme="minorHAnsi" w:hAnsiTheme="minorHAnsi" w:cstheme="minorHAnsi"/>
          <w:b/>
          <w:bCs/>
          <w:sz w:val="18"/>
          <w:szCs w:val="18"/>
        </w:rPr>
        <w:t>DATOS</w:t>
      </w:r>
      <w:r>
        <w:rPr>
          <w:rFonts w:asciiTheme="minorHAnsi" w:hAnsiTheme="minorHAnsi" w:cstheme="minorHAnsi"/>
          <w:b/>
          <w:bCs/>
          <w:sz w:val="18"/>
          <w:szCs w:val="18"/>
        </w:rPr>
        <w:t>.</w:t>
      </w:r>
      <w:r w:rsidR="00CF4F8A" w:rsidRPr="001E18C9">
        <w:rPr>
          <w:rFonts w:asciiTheme="minorHAnsi" w:hAnsiTheme="minorHAnsi" w:cstheme="minorHAnsi"/>
          <w:b/>
          <w:bCs/>
          <w:sz w:val="18"/>
          <w:szCs w:val="18"/>
        </w:rPr>
        <w:t xml:space="preserve"> </w:t>
      </w:r>
    </w:p>
    <w:p w14:paraId="2EB1E71B" w14:textId="77777777" w:rsidR="00EF0209" w:rsidRDefault="00EF0209" w:rsidP="003411F7">
      <w:pPr>
        <w:pStyle w:val="Default"/>
        <w:jc w:val="both"/>
        <w:rPr>
          <w:rFonts w:asciiTheme="minorHAnsi" w:hAnsiTheme="minorHAnsi" w:cstheme="minorHAnsi"/>
          <w:b/>
          <w:bCs/>
          <w:sz w:val="18"/>
          <w:szCs w:val="18"/>
        </w:rPr>
      </w:pPr>
    </w:p>
    <w:p w14:paraId="79FBD18B" w14:textId="470EC526" w:rsidR="00FC5E18" w:rsidRDefault="00FC5E18" w:rsidP="003411F7">
      <w:pPr>
        <w:pStyle w:val="Default"/>
        <w:jc w:val="both"/>
        <w:rPr>
          <w:sz w:val="18"/>
          <w:szCs w:val="18"/>
        </w:rPr>
      </w:pPr>
      <w:r>
        <w:rPr>
          <w:rFonts w:asciiTheme="minorHAnsi" w:hAnsiTheme="minorHAnsi" w:cstheme="minorHAnsi"/>
          <w:sz w:val="18"/>
          <w:szCs w:val="18"/>
        </w:rPr>
        <w:t xml:space="preserve">En relación con </w:t>
      </w:r>
      <w:r w:rsidR="006E3D7F">
        <w:rPr>
          <w:rFonts w:asciiTheme="minorHAnsi" w:hAnsiTheme="minorHAnsi" w:cstheme="minorHAnsi"/>
          <w:sz w:val="18"/>
          <w:szCs w:val="18"/>
        </w:rPr>
        <w:t xml:space="preserve">los datos que se recaban, es en ejercicio de las atribuciones conferidas en </w:t>
      </w:r>
      <w:r w:rsidRPr="001E18C9">
        <w:rPr>
          <w:rFonts w:asciiTheme="minorHAnsi" w:hAnsiTheme="minorHAnsi" w:cstheme="minorHAnsi"/>
          <w:sz w:val="18"/>
          <w:szCs w:val="18"/>
        </w:rPr>
        <w:t>lo dispuesto en el Título Segundo, Capítulo Tercero, Secciones Primera, Segunda, Tercera y Sexta de la Ley de Responsabilidades Administrativas para el Estado de Guanajuato; artículos 3, 13 fracción X</w:t>
      </w:r>
      <w:r w:rsidR="007C46A1">
        <w:rPr>
          <w:rFonts w:asciiTheme="minorHAnsi" w:hAnsiTheme="minorHAnsi" w:cstheme="minorHAnsi"/>
          <w:sz w:val="18"/>
          <w:szCs w:val="18"/>
        </w:rPr>
        <w:t>I,</w:t>
      </w:r>
      <w:r w:rsidRPr="001E18C9">
        <w:rPr>
          <w:rFonts w:asciiTheme="minorHAnsi" w:hAnsiTheme="minorHAnsi" w:cstheme="minorHAnsi"/>
          <w:sz w:val="18"/>
          <w:szCs w:val="18"/>
        </w:rPr>
        <w:t xml:space="preserve"> 32 fracciones I inciso h), VI inciso d) y VII, </w:t>
      </w:r>
      <w:r w:rsidR="00371FE5">
        <w:rPr>
          <w:rFonts w:asciiTheme="minorHAnsi" w:hAnsiTheme="minorHAnsi" w:cstheme="minorHAnsi"/>
          <w:sz w:val="18"/>
          <w:szCs w:val="18"/>
        </w:rPr>
        <w:t>y Sexto Transitorio</w:t>
      </w:r>
      <w:r w:rsidR="00371FE5" w:rsidRPr="001E18C9">
        <w:rPr>
          <w:rFonts w:asciiTheme="minorHAnsi" w:hAnsiTheme="minorHAnsi" w:cstheme="minorHAnsi"/>
          <w:sz w:val="18"/>
          <w:szCs w:val="18"/>
        </w:rPr>
        <w:t xml:space="preserve"> de la Ley Orgánica del Poder Ejecutivo para el Estado de Guanajuato</w:t>
      </w:r>
      <w:r w:rsidR="00371FE5">
        <w:rPr>
          <w:rFonts w:asciiTheme="minorHAnsi" w:hAnsiTheme="minorHAnsi" w:cstheme="minorHAnsi"/>
          <w:sz w:val="18"/>
          <w:szCs w:val="18"/>
        </w:rPr>
        <w:t>, reformada mediante Decreto Legislativo número 345 publicado el 17 de septiembre de 2024 en el Periódico Oficial de Gobierno del Estado de Guanajuato número 187, sexta parte</w:t>
      </w:r>
      <w:r w:rsidRPr="001E18C9">
        <w:rPr>
          <w:rFonts w:asciiTheme="minorHAnsi" w:hAnsiTheme="minorHAnsi" w:cstheme="minorHAnsi"/>
          <w:sz w:val="18"/>
          <w:szCs w:val="18"/>
        </w:rPr>
        <w:t>; artículos 4, fracción I inciso b numeral b.5 y 18 fracciones I, II, III, IV, VII y VIII, del Reglamento Interior de la Secretaría de la Transparencia y Rendición de Cuentas</w:t>
      </w:r>
      <w:r w:rsidR="00640F32">
        <w:rPr>
          <w:rFonts w:asciiTheme="minorHAnsi" w:hAnsiTheme="minorHAnsi" w:cstheme="minorHAnsi"/>
          <w:sz w:val="18"/>
          <w:szCs w:val="18"/>
        </w:rPr>
        <w:t>.</w:t>
      </w:r>
    </w:p>
    <w:p w14:paraId="4CA2C06D" w14:textId="77777777" w:rsidR="00FC5E18" w:rsidRDefault="00FC5E18" w:rsidP="003411F7">
      <w:pPr>
        <w:pStyle w:val="Default"/>
        <w:jc w:val="both"/>
        <w:rPr>
          <w:sz w:val="18"/>
          <w:szCs w:val="18"/>
        </w:rPr>
      </w:pPr>
    </w:p>
    <w:p w14:paraId="1ABCE40D" w14:textId="77777777" w:rsidR="001E18C9" w:rsidRPr="009D2D02" w:rsidRDefault="009D2D02" w:rsidP="003411F7">
      <w:pPr>
        <w:pStyle w:val="Default"/>
        <w:jc w:val="both"/>
        <w:rPr>
          <w:rFonts w:asciiTheme="minorHAnsi" w:hAnsiTheme="minorHAnsi" w:cstheme="minorHAnsi"/>
          <w:b/>
          <w:bCs/>
          <w:sz w:val="18"/>
          <w:szCs w:val="18"/>
        </w:rPr>
      </w:pPr>
      <w:r w:rsidRPr="009D2D02">
        <w:rPr>
          <w:sz w:val="18"/>
          <w:szCs w:val="18"/>
        </w:rPr>
        <w:lastRenderedPageBreak/>
        <w:t xml:space="preserve">Se hace de su conocimiento que sus </w:t>
      </w:r>
      <w:r w:rsidR="001E18C9" w:rsidRPr="009D2D02">
        <w:rPr>
          <w:sz w:val="18"/>
          <w:szCs w:val="18"/>
        </w:rPr>
        <w:t>datos personales</w:t>
      </w:r>
      <w:r w:rsidRPr="009D2D02">
        <w:rPr>
          <w:sz w:val="18"/>
          <w:szCs w:val="18"/>
        </w:rPr>
        <w:t xml:space="preserve"> podrán ser </w:t>
      </w:r>
      <w:r w:rsidR="001E18C9" w:rsidRPr="009D2D02">
        <w:rPr>
          <w:sz w:val="18"/>
          <w:szCs w:val="18"/>
        </w:rPr>
        <w:t>transferidos</w:t>
      </w:r>
      <w:r w:rsidRPr="009D2D02">
        <w:rPr>
          <w:sz w:val="18"/>
          <w:szCs w:val="18"/>
        </w:rPr>
        <w:t xml:space="preserve"> a otros sujetos obligados</w:t>
      </w:r>
      <w:r w:rsidR="001E18C9" w:rsidRPr="009D2D02">
        <w:rPr>
          <w:sz w:val="18"/>
          <w:szCs w:val="18"/>
        </w:rPr>
        <w:t xml:space="preserve">, </w:t>
      </w:r>
      <w:r w:rsidRPr="009D2D02">
        <w:rPr>
          <w:sz w:val="18"/>
          <w:szCs w:val="18"/>
        </w:rPr>
        <w:t xml:space="preserve">siempre y cuando, los datos se utilicen para el ejercicio de sus facultades, además de otras transmisiones previstas en la Ley, en términos de lo </w:t>
      </w:r>
      <w:r w:rsidR="001E18C9" w:rsidRPr="009D2D02">
        <w:rPr>
          <w:sz w:val="18"/>
          <w:szCs w:val="18"/>
        </w:rPr>
        <w:t>previst</w:t>
      </w:r>
      <w:r w:rsidRPr="009D2D02">
        <w:rPr>
          <w:sz w:val="18"/>
          <w:szCs w:val="18"/>
        </w:rPr>
        <w:t>o</w:t>
      </w:r>
      <w:r w:rsidR="001E18C9" w:rsidRPr="009D2D02">
        <w:rPr>
          <w:sz w:val="18"/>
          <w:szCs w:val="18"/>
        </w:rPr>
        <w:t xml:space="preserve">s en los artículos </w:t>
      </w:r>
      <w:r w:rsidR="00255E94" w:rsidRPr="009D2D02">
        <w:rPr>
          <w:sz w:val="18"/>
          <w:szCs w:val="18"/>
        </w:rPr>
        <w:t>19</w:t>
      </w:r>
      <w:r w:rsidR="001E18C9" w:rsidRPr="009D2D02">
        <w:rPr>
          <w:sz w:val="18"/>
          <w:szCs w:val="18"/>
        </w:rPr>
        <w:t xml:space="preserve">, </w:t>
      </w:r>
      <w:r w:rsidR="00A107FF" w:rsidRPr="009D2D02">
        <w:rPr>
          <w:sz w:val="18"/>
          <w:szCs w:val="18"/>
        </w:rPr>
        <w:t xml:space="preserve">96, 97, 98, 99, 100 y 101, </w:t>
      </w:r>
      <w:r w:rsidR="001E18C9" w:rsidRPr="009D2D02">
        <w:rPr>
          <w:sz w:val="18"/>
          <w:szCs w:val="18"/>
        </w:rPr>
        <w:t>de la Ley de Protección de Datos Personales en Posesión de Sujetos Obligados, o cuando, previamente se haya obtenido su consentimiento expreso por escrito o por un medio de autenticación similar</w:t>
      </w:r>
      <w:r w:rsidRPr="009D2D02">
        <w:rPr>
          <w:sz w:val="18"/>
          <w:szCs w:val="18"/>
        </w:rPr>
        <w:t>.</w:t>
      </w:r>
    </w:p>
    <w:p w14:paraId="5B858104" w14:textId="77777777" w:rsidR="001E18C9" w:rsidRDefault="001E18C9" w:rsidP="003411F7">
      <w:pPr>
        <w:pStyle w:val="Default"/>
        <w:jc w:val="both"/>
        <w:rPr>
          <w:rFonts w:asciiTheme="minorHAnsi" w:hAnsiTheme="minorHAnsi" w:cstheme="minorHAnsi"/>
          <w:b/>
          <w:bCs/>
          <w:sz w:val="18"/>
          <w:szCs w:val="18"/>
        </w:rPr>
      </w:pPr>
    </w:p>
    <w:p w14:paraId="2BB35C6F" w14:textId="77777777" w:rsidR="001E18C9" w:rsidRPr="001E18C9" w:rsidRDefault="001E18C9" w:rsidP="003411F7">
      <w:pPr>
        <w:pStyle w:val="Default"/>
        <w:jc w:val="both"/>
        <w:rPr>
          <w:rFonts w:asciiTheme="minorHAnsi" w:hAnsiTheme="minorHAnsi" w:cstheme="minorHAnsi"/>
          <w:b/>
          <w:bCs/>
          <w:sz w:val="18"/>
          <w:szCs w:val="18"/>
        </w:rPr>
      </w:pPr>
    </w:p>
    <w:p w14:paraId="1AEDC9F8" w14:textId="77777777" w:rsidR="00235A49" w:rsidRPr="001E18C9" w:rsidRDefault="00F57DFF" w:rsidP="005A34FF">
      <w:pPr>
        <w:pStyle w:val="Default"/>
        <w:jc w:val="both"/>
        <w:rPr>
          <w:rFonts w:asciiTheme="minorHAnsi" w:hAnsiTheme="minorHAnsi" w:cstheme="minorHAnsi"/>
          <w:b/>
          <w:bCs/>
          <w:sz w:val="18"/>
          <w:szCs w:val="18"/>
        </w:rPr>
      </w:pPr>
      <w:r w:rsidRPr="001E18C9">
        <w:rPr>
          <w:rFonts w:asciiTheme="minorHAnsi" w:hAnsiTheme="minorHAnsi" w:cstheme="minorHAnsi"/>
          <w:b/>
          <w:bCs/>
          <w:sz w:val="18"/>
          <w:szCs w:val="18"/>
        </w:rPr>
        <w:t>MECANISMOS Y MEDIOS DISPONIBLES</w:t>
      </w:r>
      <w:r w:rsidR="003411F7" w:rsidRPr="001E18C9">
        <w:rPr>
          <w:rFonts w:asciiTheme="minorHAnsi" w:hAnsiTheme="minorHAnsi" w:cstheme="minorHAnsi"/>
          <w:b/>
          <w:bCs/>
          <w:sz w:val="18"/>
          <w:szCs w:val="18"/>
        </w:rPr>
        <w:t xml:space="preserve"> para </w:t>
      </w:r>
      <w:r w:rsidR="009A073E" w:rsidRPr="001E18C9">
        <w:rPr>
          <w:rFonts w:asciiTheme="minorHAnsi" w:hAnsiTheme="minorHAnsi" w:cstheme="minorHAnsi"/>
          <w:b/>
          <w:bCs/>
          <w:sz w:val="18"/>
          <w:szCs w:val="18"/>
        </w:rPr>
        <w:t xml:space="preserve">que el titular pueda </w:t>
      </w:r>
      <w:r w:rsidR="003411F7" w:rsidRPr="001E18C9">
        <w:rPr>
          <w:rFonts w:asciiTheme="minorHAnsi" w:hAnsiTheme="minorHAnsi" w:cstheme="minorHAnsi"/>
          <w:b/>
          <w:bCs/>
          <w:sz w:val="18"/>
          <w:szCs w:val="18"/>
        </w:rPr>
        <w:t xml:space="preserve">manifestar </w:t>
      </w:r>
      <w:r w:rsidR="009A073E" w:rsidRPr="001E18C9">
        <w:rPr>
          <w:rFonts w:asciiTheme="minorHAnsi" w:hAnsiTheme="minorHAnsi" w:cstheme="minorHAnsi"/>
          <w:b/>
          <w:bCs/>
          <w:sz w:val="18"/>
          <w:szCs w:val="18"/>
        </w:rPr>
        <w:t xml:space="preserve">su </w:t>
      </w:r>
      <w:r w:rsidR="003411F7" w:rsidRPr="001E18C9">
        <w:rPr>
          <w:rFonts w:asciiTheme="minorHAnsi" w:hAnsiTheme="minorHAnsi" w:cstheme="minorHAnsi"/>
          <w:b/>
          <w:bCs/>
          <w:sz w:val="18"/>
          <w:szCs w:val="18"/>
        </w:rPr>
        <w:t xml:space="preserve">negativa para el tratamiento de </w:t>
      </w:r>
      <w:r w:rsidR="009A073E" w:rsidRPr="001E18C9">
        <w:rPr>
          <w:rFonts w:asciiTheme="minorHAnsi" w:hAnsiTheme="minorHAnsi" w:cstheme="minorHAnsi"/>
          <w:b/>
          <w:bCs/>
          <w:sz w:val="18"/>
          <w:szCs w:val="18"/>
        </w:rPr>
        <w:t xml:space="preserve">sus </w:t>
      </w:r>
      <w:r w:rsidR="003411F7" w:rsidRPr="001E18C9">
        <w:rPr>
          <w:rFonts w:asciiTheme="minorHAnsi" w:hAnsiTheme="minorHAnsi" w:cstheme="minorHAnsi"/>
          <w:b/>
          <w:bCs/>
          <w:sz w:val="18"/>
          <w:szCs w:val="18"/>
        </w:rPr>
        <w:t>datos personales para finalidades y transferencias de datos personales que requieren el consentimiento del titular</w:t>
      </w:r>
      <w:r w:rsidR="00CF4F8A" w:rsidRPr="001E18C9">
        <w:rPr>
          <w:rFonts w:asciiTheme="minorHAnsi" w:hAnsiTheme="minorHAnsi" w:cstheme="minorHAnsi"/>
          <w:b/>
          <w:bCs/>
          <w:sz w:val="18"/>
          <w:szCs w:val="18"/>
        </w:rPr>
        <w:t>.</w:t>
      </w:r>
    </w:p>
    <w:p w14:paraId="2F69F90D" w14:textId="77777777" w:rsidR="003411F7" w:rsidRPr="001E18C9" w:rsidRDefault="003411F7" w:rsidP="009D40C5">
      <w:pPr>
        <w:pStyle w:val="Default"/>
        <w:ind w:left="851"/>
        <w:jc w:val="both"/>
        <w:rPr>
          <w:rFonts w:asciiTheme="minorHAnsi" w:hAnsiTheme="minorHAnsi" w:cstheme="minorHAnsi"/>
          <w:sz w:val="18"/>
          <w:szCs w:val="18"/>
        </w:rPr>
      </w:pPr>
    </w:p>
    <w:p w14:paraId="0F8425EB" w14:textId="77777777" w:rsidR="006E3D7F" w:rsidRPr="006E3D7F" w:rsidRDefault="00235A49" w:rsidP="006E3D7F">
      <w:pPr>
        <w:jc w:val="both"/>
        <w:rPr>
          <w:rFonts w:cstheme="minorHAnsi"/>
          <w:sz w:val="18"/>
          <w:szCs w:val="18"/>
        </w:rPr>
      </w:pPr>
      <w:r w:rsidRPr="001E18C9">
        <w:rPr>
          <w:rFonts w:cstheme="minorHAnsi"/>
          <w:sz w:val="18"/>
          <w:szCs w:val="18"/>
        </w:rPr>
        <w:t xml:space="preserve">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w:t>
      </w:r>
      <w:r w:rsidR="006E3D7F">
        <w:rPr>
          <w:rFonts w:cstheme="minorHAnsi"/>
          <w:sz w:val="18"/>
          <w:szCs w:val="18"/>
        </w:rPr>
        <w:t>Se informa, t</w:t>
      </w:r>
      <w:r w:rsidR="006E3D7F" w:rsidRPr="006E3D7F">
        <w:rPr>
          <w:rFonts w:cstheme="minorHAnsi"/>
          <w:sz w:val="18"/>
          <w:szCs w:val="18"/>
        </w:rPr>
        <w:t>iene a su disposición</w:t>
      </w:r>
      <w:r w:rsidR="006E3D7F">
        <w:rPr>
          <w:rFonts w:cstheme="minorHAnsi"/>
          <w:sz w:val="18"/>
          <w:szCs w:val="18"/>
        </w:rPr>
        <w:t xml:space="preserve"> el </w:t>
      </w:r>
      <w:r w:rsidR="006E3D7F" w:rsidRPr="006E3D7F">
        <w:rPr>
          <w:rFonts w:cstheme="minorHAnsi"/>
          <w:sz w:val="18"/>
          <w:szCs w:val="18"/>
        </w:rPr>
        <w:t xml:space="preserve">ejercer sus derechos ARCO (Acceso, Rectificación, Cancelación y Oposición), a través de los cuales tiene la </w:t>
      </w:r>
      <w:r w:rsidR="006E3D7F">
        <w:rPr>
          <w:rFonts w:cstheme="minorHAnsi"/>
          <w:sz w:val="18"/>
          <w:szCs w:val="18"/>
        </w:rPr>
        <w:t xml:space="preserve">posibilidad </w:t>
      </w:r>
      <w:r w:rsidR="006E3D7F" w:rsidRPr="006E3D7F">
        <w:rPr>
          <w:rFonts w:cstheme="minorHAnsi"/>
          <w:sz w:val="18"/>
          <w:szCs w:val="18"/>
        </w:rPr>
        <w:t>de</w:t>
      </w:r>
      <w:r w:rsidR="006E3D7F">
        <w:rPr>
          <w:rFonts w:cstheme="minorHAnsi"/>
          <w:sz w:val="18"/>
          <w:szCs w:val="18"/>
        </w:rPr>
        <w:t>:</w:t>
      </w:r>
    </w:p>
    <w:p w14:paraId="5BAF52B4" w14:textId="77777777" w:rsid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 xml:space="preserve">Conocer en todo momento quién dispone de sus datos y para qué están siendo utilizados. </w:t>
      </w:r>
    </w:p>
    <w:p w14:paraId="7004B547" w14:textId="77777777" w:rsid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Solicitar rectificación de sus datos en caso de que resulten incompletos o inexactos.</w:t>
      </w:r>
    </w:p>
    <w:p w14:paraId="7FAB6897" w14:textId="77777777" w:rsid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 xml:space="preserve">Solicitar la cancelación de </w:t>
      </w:r>
      <w:proofErr w:type="gramStart"/>
      <w:r w:rsidRPr="006E3D7F">
        <w:rPr>
          <w:rFonts w:cstheme="minorHAnsi"/>
          <w:sz w:val="18"/>
          <w:szCs w:val="18"/>
        </w:rPr>
        <w:t>los mismos</w:t>
      </w:r>
      <w:proofErr w:type="gramEnd"/>
      <w:r w:rsidRPr="006E3D7F">
        <w:rPr>
          <w:rFonts w:cstheme="minorHAnsi"/>
          <w:sz w:val="18"/>
          <w:szCs w:val="18"/>
        </w:rPr>
        <w:t xml:space="preserve"> por no ajustarse a las disposiciones aplicables.</w:t>
      </w:r>
    </w:p>
    <w:p w14:paraId="6DD8562C" w14:textId="77777777" w:rsidR="006E3D7F" w:rsidRP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Oponerse al uso de sus datos si es que los mismos fueron obtenidos sin su consentimiento.</w:t>
      </w:r>
    </w:p>
    <w:p w14:paraId="1F6ED6CA" w14:textId="77777777" w:rsidR="006E3D7F" w:rsidRPr="006E3D7F" w:rsidRDefault="006E3D7F" w:rsidP="006E3D7F">
      <w:pPr>
        <w:autoSpaceDE w:val="0"/>
        <w:autoSpaceDN w:val="0"/>
        <w:adjustRightInd w:val="0"/>
        <w:spacing w:after="0" w:line="240" w:lineRule="auto"/>
        <w:rPr>
          <w:rFonts w:cstheme="minorHAnsi"/>
          <w:sz w:val="18"/>
          <w:szCs w:val="18"/>
        </w:rPr>
      </w:pPr>
    </w:p>
    <w:p w14:paraId="7A32C025" w14:textId="77777777" w:rsidR="006E3D7F" w:rsidRPr="006E3D7F" w:rsidRDefault="006E3D7F" w:rsidP="006E3D7F">
      <w:pPr>
        <w:pStyle w:val="Default"/>
        <w:jc w:val="both"/>
        <w:rPr>
          <w:rFonts w:asciiTheme="minorHAnsi" w:hAnsiTheme="minorHAnsi" w:cstheme="minorHAnsi"/>
          <w:color w:val="auto"/>
          <w:sz w:val="18"/>
          <w:szCs w:val="18"/>
        </w:rPr>
      </w:pPr>
      <w:r w:rsidRPr="006E3D7F">
        <w:rPr>
          <w:rFonts w:asciiTheme="minorHAnsi" w:hAnsiTheme="minorHAnsi" w:cstheme="minorHAnsi"/>
          <w:color w:val="auto"/>
          <w:sz w:val="18"/>
          <w:szCs w:val="18"/>
        </w:rPr>
        <w:t>A efecto de garantizar la debida protección de sus datos personales, además de establecer los derechos ARCO, la ley en la materia incluye una serie de principios rectores en el tratamiento de este tipo de datos como son: el de finalidad, 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08025790" w14:textId="77777777" w:rsidR="006E3D7F" w:rsidRDefault="006E3D7F" w:rsidP="003411F7">
      <w:pPr>
        <w:pStyle w:val="Default"/>
        <w:jc w:val="both"/>
        <w:rPr>
          <w:rFonts w:asciiTheme="minorHAnsi" w:hAnsiTheme="minorHAnsi" w:cstheme="minorHAnsi"/>
          <w:color w:val="auto"/>
          <w:sz w:val="18"/>
          <w:szCs w:val="18"/>
        </w:rPr>
      </w:pPr>
    </w:p>
    <w:p w14:paraId="5CE5D633" w14:textId="77777777" w:rsidR="006E3D7F" w:rsidRDefault="006E3D7F" w:rsidP="003411F7">
      <w:pPr>
        <w:pStyle w:val="Default"/>
        <w:jc w:val="both"/>
        <w:rPr>
          <w:rFonts w:asciiTheme="minorHAnsi" w:hAnsiTheme="minorHAnsi" w:cstheme="minorHAnsi"/>
          <w:color w:val="auto"/>
          <w:sz w:val="18"/>
          <w:szCs w:val="18"/>
        </w:rPr>
      </w:pPr>
    </w:p>
    <w:p w14:paraId="785746C7" w14:textId="77777777" w:rsidR="006E3D7F" w:rsidRDefault="006E3D7F" w:rsidP="003411F7">
      <w:pPr>
        <w:pStyle w:val="Default"/>
        <w:jc w:val="both"/>
        <w:rPr>
          <w:rFonts w:asciiTheme="minorHAnsi" w:hAnsiTheme="minorHAnsi" w:cstheme="minorHAnsi"/>
          <w:color w:val="auto"/>
          <w:sz w:val="18"/>
          <w:szCs w:val="18"/>
        </w:rPr>
      </w:pPr>
      <w:r>
        <w:rPr>
          <w:b/>
          <w:bCs/>
          <w:sz w:val="22"/>
          <w:szCs w:val="22"/>
        </w:rPr>
        <w:t>MECANISMOS, MEDIOS Y PROCEDIMIENTOS disponibles para ejercer los derechos ARCO y domicilio de la Unidad de Transparencia</w:t>
      </w:r>
      <w:r>
        <w:rPr>
          <w:sz w:val="22"/>
          <w:szCs w:val="22"/>
        </w:rPr>
        <w:t>.</w:t>
      </w:r>
    </w:p>
    <w:p w14:paraId="474341D8" w14:textId="77777777" w:rsidR="006E3D7F" w:rsidRPr="006E3D7F" w:rsidRDefault="006E3D7F" w:rsidP="003411F7">
      <w:pPr>
        <w:pStyle w:val="Default"/>
        <w:jc w:val="both"/>
        <w:rPr>
          <w:rFonts w:asciiTheme="minorHAnsi" w:hAnsiTheme="minorHAnsi" w:cstheme="minorHAnsi"/>
          <w:color w:val="auto"/>
          <w:sz w:val="18"/>
          <w:szCs w:val="18"/>
        </w:rPr>
      </w:pPr>
    </w:p>
    <w:p w14:paraId="60849DD4" w14:textId="3EEE06AF" w:rsidR="00B02531" w:rsidRDefault="006E3D7F" w:rsidP="00CF4F8A">
      <w:pPr>
        <w:jc w:val="both"/>
        <w:rPr>
          <w:rFonts w:cstheme="minorHAnsi"/>
          <w:sz w:val="18"/>
          <w:szCs w:val="18"/>
        </w:rPr>
      </w:pPr>
      <w:r>
        <w:rPr>
          <w:rFonts w:cstheme="minorHAnsi"/>
          <w:sz w:val="18"/>
          <w:szCs w:val="18"/>
        </w:rPr>
        <w:t xml:space="preserve">Usted podrá </w:t>
      </w:r>
      <w:r w:rsidRPr="001851BE">
        <w:rPr>
          <w:rFonts w:cstheme="minorHAnsi"/>
          <w:sz w:val="18"/>
          <w:szCs w:val="18"/>
        </w:rPr>
        <w:t xml:space="preserve">ejercer sus derechos </w:t>
      </w:r>
      <w:r>
        <w:rPr>
          <w:rFonts w:cstheme="minorHAnsi"/>
          <w:sz w:val="18"/>
          <w:szCs w:val="18"/>
        </w:rPr>
        <w:t>ARCO</w:t>
      </w:r>
      <w:r w:rsidR="00FD155D">
        <w:rPr>
          <w:rFonts w:cstheme="minorHAnsi"/>
          <w:sz w:val="18"/>
          <w:szCs w:val="18"/>
        </w:rPr>
        <w:t xml:space="preserve"> (acceso</w:t>
      </w:r>
      <w:r w:rsidRPr="001851BE">
        <w:rPr>
          <w:rFonts w:cstheme="minorHAnsi"/>
          <w:sz w:val="18"/>
          <w:szCs w:val="18"/>
        </w:rPr>
        <w:t xml:space="preserve">, rectificación, cancelación </w:t>
      </w:r>
      <w:r w:rsidR="00FD155D">
        <w:rPr>
          <w:rFonts w:cstheme="minorHAnsi"/>
          <w:sz w:val="18"/>
          <w:szCs w:val="18"/>
        </w:rPr>
        <w:t>y</w:t>
      </w:r>
      <w:r w:rsidRPr="001851BE">
        <w:rPr>
          <w:rFonts w:cstheme="minorHAnsi"/>
          <w:sz w:val="18"/>
          <w:szCs w:val="18"/>
        </w:rPr>
        <w:t xml:space="preserve"> oposición de sus datos personales directamente ante</w:t>
      </w:r>
      <w:r w:rsidRPr="001E18C9">
        <w:rPr>
          <w:rFonts w:cstheme="minorHAnsi"/>
          <w:sz w:val="18"/>
          <w:szCs w:val="18"/>
        </w:rPr>
        <w:t xml:space="preserve"> </w:t>
      </w:r>
      <w:r w:rsidR="00B5223C" w:rsidRPr="001E18C9">
        <w:rPr>
          <w:rFonts w:cstheme="minorHAnsi"/>
          <w:sz w:val="18"/>
          <w:szCs w:val="18"/>
        </w:rPr>
        <w:t xml:space="preserve">la Unidad de Transparencia del Poder Ejecutivo del Estado de Guanajuato, ubicada en </w:t>
      </w:r>
      <w:bookmarkStart w:id="2" w:name="_Hlk202433396"/>
      <w:proofErr w:type="spellStart"/>
      <w:r w:rsidR="00640F32" w:rsidRPr="00534844">
        <w:rPr>
          <w:rFonts w:cstheme="minorHAnsi"/>
          <w:sz w:val="18"/>
          <w:szCs w:val="18"/>
        </w:rPr>
        <w:t>Blvd</w:t>
      </w:r>
      <w:proofErr w:type="spellEnd"/>
      <w:r w:rsidR="00640F32" w:rsidRPr="00534844">
        <w:rPr>
          <w:rFonts w:cstheme="minorHAnsi"/>
          <w:sz w:val="18"/>
          <w:szCs w:val="18"/>
        </w:rPr>
        <w:t xml:space="preserve">. </w:t>
      </w:r>
      <w:proofErr w:type="spellStart"/>
      <w:r w:rsidR="00640F32" w:rsidRPr="00534844">
        <w:rPr>
          <w:rFonts w:cstheme="minorHAnsi"/>
          <w:sz w:val="18"/>
          <w:szCs w:val="18"/>
        </w:rPr>
        <w:t>Euquerio</w:t>
      </w:r>
      <w:proofErr w:type="spellEnd"/>
      <w:r w:rsidR="00640F32" w:rsidRPr="00534844">
        <w:rPr>
          <w:rFonts w:cstheme="minorHAnsi"/>
          <w:sz w:val="18"/>
          <w:szCs w:val="18"/>
        </w:rPr>
        <w:t xml:space="preserve"> Guerrero </w:t>
      </w:r>
      <w:r w:rsidR="00640F32" w:rsidRPr="00534844">
        <w:rPr>
          <w:rFonts w:cstheme="minorHAnsi"/>
          <w:sz w:val="18"/>
          <w:szCs w:val="18"/>
        </w:rPr>
        <w:t>núm</w:t>
      </w:r>
      <w:r w:rsidR="00640F32" w:rsidRPr="00534844">
        <w:rPr>
          <w:rFonts w:cstheme="minorHAnsi"/>
          <w:sz w:val="18"/>
          <w:szCs w:val="18"/>
        </w:rPr>
        <w:t xml:space="preserve">. 1, Piso 5, Esq. </w:t>
      </w:r>
      <w:r w:rsidR="00640F32" w:rsidRPr="00534844">
        <w:rPr>
          <w:rFonts w:cstheme="minorHAnsi"/>
          <w:sz w:val="18"/>
          <w:szCs w:val="18"/>
        </w:rPr>
        <w:t>c</w:t>
      </w:r>
      <w:r w:rsidR="00640F32" w:rsidRPr="00534844">
        <w:rPr>
          <w:rFonts w:cstheme="minorHAnsi"/>
          <w:sz w:val="18"/>
          <w:szCs w:val="18"/>
        </w:rPr>
        <w:t xml:space="preserve">alle Tres Marías, Fracc. Burócratas, </w:t>
      </w:r>
      <w:r w:rsidR="00640F32" w:rsidRPr="00534844">
        <w:rPr>
          <w:rFonts w:cstheme="minorHAnsi"/>
          <w:sz w:val="18"/>
          <w:szCs w:val="18"/>
        </w:rPr>
        <w:t>código postal</w:t>
      </w:r>
      <w:r w:rsidR="00640F32" w:rsidRPr="00534844">
        <w:rPr>
          <w:rFonts w:cstheme="minorHAnsi"/>
          <w:sz w:val="18"/>
          <w:szCs w:val="18"/>
        </w:rPr>
        <w:t xml:space="preserve"> 36250, </w:t>
      </w:r>
      <w:r w:rsidR="00640F32" w:rsidRPr="00534844">
        <w:rPr>
          <w:rFonts w:cstheme="minorHAnsi"/>
          <w:sz w:val="18"/>
          <w:szCs w:val="18"/>
        </w:rPr>
        <w:t xml:space="preserve">en </w:t>
      </w:r>
      <w:r w:rsidR="00640F32" w:rsidRPr="00534844">
        <w:rPr>
          <w:rFonts w:cstheme="minorHAnsi"/>
          <w:sz w:val="18"/>
          <w:szCs w:val="18"/>
        </w:rPr>
        <w:t>Guanajuato, Guanajuato</w:t>
      </w:r>
      <w:r w:rsidR="00640F32" w:rsidRPr="00534844">
        <w:rPr>
          <w:rFonts w:cstheme="minorHAnsi"/>
          <w:sz w:val="18"/>
          <w:szCs w:val="18"/>
        </w:rPr>
        <w:t xml:space="preserve">, con </w:t>
      </w:r>
      <w:r w:rsidR="00640F32">
        <w:rPr>
          <w:rFonts w:cstheme="minorHAnsi"/>
          <w:sz w:val="18"/>
          <w:szCs w:val="18"/>
        </w:rPr>
        <w:t xml:space="preserve">número </w:t>
      </w:r>
      <w:r w:rsidR="007D49FC">
        <w:rPr>
          <w:rFonts w:cstheme="minorHAnsi"/>
          <w:sz w:val="18"/>
          <w:szCs w:val="18"/>
        </w:rPr>
        <w:t xml:space="preserve">de teléfono </w:t>
      </w:r>
      <w:r w:rsidR="00640F32" w:rsidRPr="001E18C9">
        <w:rPr>
          <w:rFonts w:cstheme="minorHAnsi"/>
          <w:sz w:val="18"/>
          <w:szCs w:val="18"/>
        </w:rPr>
        <w:t>(473) 688 04 70 extensión 601</w:t>
      </w:r>
      <w:r w:rsidR="00640F32">
        <w:rPr>
          <w:rFonts w:cstheme="minorHAnsi"/>
          <w:sz w:val="18"/>
          <w:szCs w:val="18"/>
        </w:rPr>
        <w:t xml:space="preserve">, </w:t>
      </w:r>
      <w:r w:rsidR="00640F32">
        <w:rPr>
          <w:rFonts w:cstheme="minorHAnsi"/>
          <w:sz w:val="18"/>
          <w:szCs w:val="18"/>
        </w:rPr>
        <w:t xml:space="preserve">con horario de atención </w:t>
      </w:r>
      <w:r w:rsidR="00640F32">
        <w:rPr>
          <w:rFonts w:cstheme="minorHAnsi"/>
          <w:sz w:val="18"/>
          <w:szCs w:val="18"/>
        </w:rPr>
        <w:t xml:space="preserve">de lunes a viernes de las 08:30 a las 16:00 horas, </w:t>
      </w:r>
      <w:r w:rsidR="00640F32" w:rsidRPr="001E18C9">
        <w:rPr>
          <w:rFonts w:cstheme="minorHAnsi"/>
          <w:sz w:val="18"/>
          <w:szCs w:val="18"/>
        </w:rPr>
        <w:t>o bien, a través de</w:t>
      </w:r>
      <w:r w:rsidR="00640F32">
        <w:rPr>
          <w:rFonts w:cstheme="minorHAnsi"/>
          <w:sz w:val="18"/>
          <w:szCs w:val="18"/>
        </w:rPr>
        <w:t xml:space="preserve">l </w:t>
      </w:r>
      <w:r w:rsidR="00640F32" w:rsidRPr="001E18C9">
        <w:rPr>
          <w:rFonts w:cstheme="minorHAnsi"/>
          <w:sz w:val="18"/>
          <w:szCs w:val="18"/>
        </w:rPr>
        <w:t>correo electrónico</w:t>
      </w:r>
      <w:r w:rsidR="00640F32">
        <w:rPr>
          <w:rFonts w:cstheme="minorHAnsi"/>
          <w:sz w:val="18"/>
          <w:szCs w:val="18"/>
        </w:rPr>
        <w:t xml:space="preserve"> </w:t>
      </w:r>
      <w:r w:rsidR="00640F32" w:rsidRPr="00534844">
        <w:rPr>
          <w:rStyle w:val="Hipervnculo"/>
          <w:b/>
          <w:bCs/>
          <w:sz w:val="18"/>
          <w:szCs w:val="18"/>
        </w:rPr>
        <w:t>juridicoutape</w:t>
      </w:r>
      <w:r w:rsidR="00640F32" w:rsidRPr="00534844">
        <w:rPr>
          <w:rStyle w:val="Hipervnculo"/>
          <w:b/>
          <w:bCs/>
          <w:sz w:val="18"/>
          <w:szCs w:val="18"/>
        </w:rPr>
        <w:t>@guanajuato.gob.mx</w:t>
      </w:r>
      <w:r w:rsidR="007D49FC" w:rsidRPr="007D49FC">
        <w:rPr>
          <w:rFonts w:cstheme="minorHAnsi"/>
          <w:b/>
          <w:bCs/>
          <w:color w:val="004E9A"/>
          <w:sz w:val="18"/>
          <w:szCs w:val="18"/>
        </w:rPr>
        <w:t>.</w:t>
      </w:r>
      <w:bookmarkEnd w:id="2"/>
    </w:p>
    <w:p w14:paraId="4AF7457E" w14:textId="77777777" w:rsidR="00F57DFF" w:rsidRDefault="00F57DFF" w:rsidP="005A34FF">
      <w:pPr>
        <w:pStyle w:val="Default"/>
        <w:jc w:val="both"/>
        <w:rPr>
          <w:rFonts w:asciiTheme="minorHAnsi" w:hAnsiTheme="minorHAnsi" w:cstheme="minorHAnsi"/>
          <w:b/>
          <w:bCs/>
          <w:sz w:val="18"/>
          <w:szCs w:val="18"/>
        </w:rPr>
      </w:pPr>
    </w:p>
    <w:p w14:paraId="0B31C3A0" w14:textId="77777777" w:rsidR="00B5223C" w:rsidRPr="001E18C9" w:rsidRDefault="00F57DFF" w:rsidP="005A34FF">
      <w:pPr>
        <w:pStyle w:val="Default"/>
        <w:jc w:val="both"/>
        <w:rPr>
          <w:rFonts w:asciiTheme="minorHAnsi" w:hAnsiTheme="minorHAnsi" w:cstheme="minorHAnsi"/>
          <w:b/>
          <w:bCs/>
          <w:sz w:val="18"/>
          <w:szCs w:val="18"/>
        </w:rPr>
      </w:pPr>
      <w:r w:rsidRPr="001E18C9">
        <w:rPr>
          <w:rFonts w:asciiTheme="minorHAnsi" w:hAnsiTheme="minorHAnsi" w:cstheme="minorHAnsi"/>
          <w:b/>
          <w:bCs/>
          <w:sz w:val="18"/>
          <w:szCs w:val="18"/>
        </w:rPr>
        <w:t>EL SITIO DONDE SE PODRÁ CONSULTAR EL AVISO DE PRIVACIDAD INTEGRAL.</w:t>
      </w:r>
    </w:p>
    <w:p w14:paraId="0F2A843B" w14:textId="77777777" w:rsidR="003411F7" w:rsidRPr="001E18C9" w:rsidRDefault="003411F7" w:rsidP="009D40C5">
      <w:pPr>
        <w:pStyle w:val="Default"/>
        <w:ind w:left="1080"/>
        <w:jc w:val="both"/>
        <w:rPr>
          <w:rFonts w:asciiTheme="minorHAnsi" w:hAnsiTheme="minorHAnsi" w:cstheme="minorHAnsi"/>
          <w:sz w:val="18"/>
          <w:szCs w:val="18"/>
        </w:rPr>
      </w:pPr>
      <w:r w:rsidRPr="001E18C9">
        <w:rPr>
          <w:rFonts w:asciiTheme="minorHAnsi" w:hAnsiTheme="minorHAnsi" w:cstheme="minorHAnsi"/>
          <w:b/>
          <w:bCs/>
          <w:sz w:val="18"/>
          <w:szCs w:val="18"/>
        </w:rPr>
        <w:t xml:space="preserve"> </w:t>
      </w:r>
    </w:p>
    <w:p w14:paraId="6D1F7A43" w14:textId="7469B61F" w:rsidR="003411F7" w:rsidRDefault="003411F7" w:rsidP="003411F7">
      <w:pPr>
        <w:jc w:val="both"/>
        <w:rPr>
          <w:rFonts w:cstheme="minorHAnsi"/>
          <w:sz w:val="18"/>
          <w:szCs w:val="18"/>
        </w:rPr>
      </w:pPr>
      <w:r w:rsidRPr="001E18C9">
        <w:rPr>
          <w:rFonts w:cstheme="minorHAnsi"/>
          <w:sz w:val="18"/>
          <w:szCs w:val="18"/>
        </w:rPr>
        <w:t xml:space="preserve">El aviso de privacidad integral podrá ser consultado en la página institucional de internet de la Secretaría de la </w:t>
      </w:r>
      <w:r w:rsidR="007C46A1">
        <w:rPr>
          <w:rFonts w:cstheme="minorHAnsi"/>
          <w:sz w:val="18"/>
          <w:szCs w:val="18"/>
        </w:rPr>
        <w:t>Honestidad</w:t>
      </w:r>
      <w:r w:rsidRPr="001E18C9">
        <w:rPr>
          <w:rFonts w:cstheme="minorHAnsi"/>
          <w:sz w:val="18"/>
          <w:szCs w:val="18"/>
        </w:rPr>
        <w:t xml:space="preserve">: </w:t>
      </w:r>
      <w:hyperlink r:id="rId8" w:history="1">
        <w:r w:rsidR="00340EC4" w:rsidRPr="00534844">
          <w:rPr>
            <w:rStyle w:val="Hipervnculo"/>
            <w:rFonts w:cstheme="minorHAnsi"/>
            <w:b/>
            <w:bCs/>
            <w:sz w:val="18"/>
            <w:szCs w:val="18"/>
          </w:rPr>
          <w:t>http://sh.guanajuato.gob.mx</w:t>
        </w:r>
      </w:hyperlink>
    </w:p>
    <w:p w14:paraId="6BA24A55" w14:textId="77777777" w:rsidR="00FD155D" w:rsidRDefault="00FD155D" w:rsidP="007E09E4">
      <w:pPr>
        <w:spacing w:after="0"/>
        <w:jc w:val="both"/>
        <w:rPr>
          <w:rStyle w:val="Hipervnculo"/>
          <w:rFonts w:cstheme="minorHAnsi"/>
          <w:sz w:val="18"/>
          <w:szCs w:val="18"/>
        </w:rPr>
      </w:pPr>
    </w:p>
    <w:p w14:paraId="4C0A9198" w14:textId="77777777" w:rsidR="00FD155D" w:rsidRPr="00FD155D" w:rsidRDefault="00FD155D" w:rsidP="00FD155D">
      <w:pPr>
        <w:autoSpaceDE w:val="0"/>
        <w:autoSpaceDN w:val="0"/>
        <w:adjustRightInd w:val="0"/>
        <w:spacing w:after="0" w:line="240" w:lineRule="auto"/>
        <w:rPr>
          <w:rFonts w:ascii="Tahoma" w:hAnsi="Tahoma" w:cs="Tahoma"/>
          <w:color w:val="000000"/>
          <w:sz w:val="20"/>
          <w:szCs w:val="20"/>
        </w:rPr>
      </w:pPr>
      <w:r w:rsidRPr="00FD155D">
        <w:rPr>
          <w:rFonts w:ascii="Tahoma" w:hAnsi="Tahoma" w:cs="Tahoma"/>
          <w:b/>
          <w:bCs/>
          <w:color w:val="000000"/>
          <w:sz w:val="20"/>
          <w:szCs w:val="20"/>
        </w:rPr>
        <w:t xml:space="preserve">CAMBIOS EN EL AVISO DE PRIVACIDAD </w:t>
      </w:r>
    </w:p>
    <w:p w14:paraId="4C8051A7" w14:textId="77777777" w:rsidR="00FD155D" w:rsidRDefault="00FD155D" w:rsidP="00FD155D">
      <w:pPr>
        <w:spacing w:after="0"/>
        <w:jc w:val="both"/>
        <w:rPr>
          <w:rFonts w:cstheme="minorHAnsi"/>
          <w:sz w:val="18"/>
          <w:szCs w:val="18"/>
        </w:rPr>
      </w:pPr>
    </w:p>
    <w:p w14:paraId="71C960E9" w14:textId="77777777" w:rsidR="00FD155D" w:rsidRPr="00FD155D" w:rsidRDefault="00FD155D" w:rsidP="00FD155D">
      <w:pPr>
        <w:jc w:val="both"/>
      </w:pPr>
      <w:r>
        <w:rPr>
          <w:rFonts w:cstheme="minorHAnsi"/>
          <w:sz w:val="18"/>
          <w:szCs w:val="18"/>
        </w:rPr>
        <w:t>En caso de que exista cambio en este aviso de privacidad, lo haremos de su conocimiento a través de nuestro sitio de internet</w:t>
      </w:r>
      <w:r w:rsidR="007C46A1">
        <w:rPr>
          <w:rFonts w:cstheme="minorHAnsi"/>
          <w:sz w:val="18"/>
          <w:szCs w:val="18"/>
        </w:rPr>
        <w:t>:</w:t>
      </w:r>
      <w:r w:rsidRPr="001E18C9">
        <w:rPr>
          <w:rFonts w:cstheme="minorHAnsi"/>
          <w:sz w:val="18"/>
          <w:szCs w:val="18"/>
        </w:rPr>
        <w:t xml:space="preserve"> </w:t>
      </w:r>
      <w:hyperlink r:id="rId9" w:history="1">
        <w:r w:rsidR="007C46A1" w:rsidRPr="00534844">
          <w:rPr>
            <w:rStyle w:val="Hipervnculo"/>
            <w:rFonts w:cstheme="minorHAnsi"/>
            <w:b/>
            <w:bCs/>
            <w:sz w:val="18"/>
            <w:szCs w:val="18"/>
          </w:rPr>
          <w:t>http://sh.guanajuato.gob.mx</w:t>
        </w:r>
      </w:hyperlink>
      <w:r w:rsidRPr="007D49FC">
        <w:rPr>
          <w:rStyle w:val="Hipervnculo"/>
          <w:rFonts w:cstheme="minorHAnsi"/>
          <w:sz w:val="18"/>
          <w:szCs w:val="18"/>
          <w:u w:val="none"/>
        </w:rPr>
        <w:t>,</w:t>
      </w:r>
      <w:r>
        <w:rPr>
          <w:rFonts w:cstheme="minorHAnsi"/>
          <w:sz w:val="18"/>
          <w:szCs w:val="18"/>
        </w:rPr>
        <w:t xml:space="preserve"> o bien, de manera presencial en nuestras instalaciones.</w:t>
      </w:r>
    </w:p>
    <w:p w14:paraId="3A5683B4" w14:textId="67E6D9B5" w:rsidR="001F09E2" w:rsidRPr="001E18C9" w:rsidRDefault="001F09E2" w:rsidP="001F09E2">
      <w:pPr>
        <w:jc w:val="right"/>
        <w:rPr>
          <w:rFonts w:cstheme="minorHAnsi"/>
          <w:b/>
          <w:sz w:val="18"/>
          <w:szCs w:val="18"/>
        </w:rPr>
      </w:pPr>
      <w:r w:rsidRPr="001E18C9">
        <w:rPr>
          <w:rStyle w:val="Hipervnculo"/>
          <w:rFonts w:cstheme="minorHAnsi"/>
          <w:b/>
          <w:color w:val="auto"/>
          <w:sz w:val="18"/>
          <w:szCs w:val="18"/>
          <w:u w:val="none"/>
        </w:rPr>
        <w:t xml:space="preserve">Actualización: </w:t>
      </w:r>
      <w:r w:rsidR="00C663AC">
        <w:rPr>
          <w:rStyle w:val="Hipervnculo"/>
          <w:rFonts w:cstheme="minorHAnsi"/>
          <w:b/>
          <w:color w:val="auto"/>
          <w:sz w:val="18"/>
          <w:szCs w:val="18"/>
          <w:u w:val="none"/>
        </w:rPr>
        <w:t>0</w:t>
      </w:r>
      <w:r w:rsidR="007C46A1">
        <w:rPr>
          <w:rStyle w:val="Hipervnculo"/>
          <w:rFonts w:cstheme="minorHAnsi"/>
          <w:b/>
          <w:color w:val="auto"/>
          <w:sz w:val="18"/>
          <w:szCs w:val="18"/>
          <w:u w:val="none"/>
        </w:rPr>
        <w:t>3</w:t>
      </w:r>
      <w:r w:rsidRPr="001E18C9">
        <w:rPr>
          <w:rStyle w:val="Hipervnculo"/>
          <w:rFonts w:cstheme="minorHAnsi"/>
          <w:b/>
          <w:color w:val="auto"/>
          <w:sz w:val="18"/>
          <w:szCs w:val="18"/>
          <w:u w:val="none"/>
        </w:rPr>
        <w:t>/</w:t>
      </w:r>
      <w:r w:rsidR="00C663AC">
        <w:rPr>
          <w:rStyle w:val="Hipervnculo"/>
          <w:rFonts w:cstheme="minorHAnsi"/>
          <w:b/>
          <w:color w:val="auto"/>
          <w:sz w:val="18"/>
          <w:szCs w:val="18"/>
          <w:u w:val="none"/>
        </w:rPr>
        <w:t>Julio</w:t>
      </w:r>
      <w:r w:rsidRPr="001E18C9">
        <w:rPr>
          <w:rStyle w:val="Hipervnculo"/>
          <w:rFonts w:cstheme="minorHAnsi"/>
          <w:b/>
          <w:color w:val="auto"/>
          <w:sz w:val="18"/>
          <w:szCs w:val="18"/>
          <w:u w:val="none"/>
        </w:rPr>
        <w:t>/202</w:t>
      </w:r>
      <w:r w:rsidR="007C46A1">
        <w:rPr>
          <w:rStyle w:val="Hipervnculo"/>
          <w:rFonts w:cstheme="minorHAnsi"/>
          <w:b/>
          <w:color w:val="auto"/>
          <w:sz w:val="18"/>
          <w:szCs w:val="18"/>
          <w:u w:val="none"/>
        </w:rPr>
        <w:t>5</w:t>
      </w:r>
      <w:r w:rsidR="007D49FC">
        <w:rPr>
          <w:rStyle w:val="Hipervnculo"/>
          <w:rFonts w:cstheme="minorHAnsi"/>
          <w:b/>
          <w:color w:val="auto"/>
          <w:sz w:val="18"/>
          <w:szCs w:val="18"/>
          <w:u w:val="none"/>
        </w:rPr>
        <w:t>.</w:t>
      </w:r>
    </w:p>
    <w:sectPr w:rsidR="001F09E2" w:rsidRPr="001E18C9" w:rsidSect="007C46A1">
      <w:headerReference w:type="default" r:id="rId10"/>
      <w:footerReference w:type="default" r:id="rId11"/>
      <w:pgSz w:w="12240" w:h="15840"/>
      <w:pgMar w:top="3119"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A134" w14:textId="77777777" w:rsidR="009A6E04" w:rsidRDefault="009A6E04" w:rsidP="00115499">
      <w:pPr>
        <w:spacing w:after="0" w:line="240" w:lineRule="auto"/>
      </w:pPr>
      <w:r>
        <w:separator/>
      </w:r>
    </w:p>
  </w:endnote>
  <w:endnote w:type="continuationSeparator" w:id="0">
    <w:p w14:paraId="2970A60D" w14:textId="77777777" w:rsidR="009A6E04" w:rsidRDefault="009A6E04" w:rsidP="0011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E579" w14:textId="77777777" w:rsidR="007C46A1" w:rsidRDefault="007C46A1" w:rsidP="007C46A1">
    <w:pPr>
      <w:pStyle w:val="Piedepgina"/>
      <w:tabs>
        <w:tab w:val="clear" w:pos="4419"/>
        <w:tab w:val="clear" w:pos="8838"/>
        <w:tab w:val="left" w:pos="362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A39D" w14:textId="77777777" w:rsidR="009A6E04" w:rsidRDefault="009A6E04" w:rsidP="00115499">
      <w:pPr>
        <w:spacing w:after="0" w:line="240" w:lineRule="auto"/>
      </w:pPr>
      <w:r>
        <w:separator/>
      </w:r>
    </w:p>
  </w:footnote>
  <w:footnote w:type="continuationSeparator" w:id="0">
    <w:p w14:paraId="274AA090" w14:textId="77777777" w:rsidR="009A6E04" w:rsidRDefault="009A6E04" w:rsidP="00115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7A57" w14:textId="77777777" w:rsidR="00B71F00" w:rsidRDefault="00B71F00" w:rsidP="00B71F00">
    <w:pPr>
      <w:pStyle w:val="Encabezado"/>
      <w:jc w:val="right"/>
    </w:pPr>
    <w:r>
      <w:rPr>
        <w:noProof/>
      </w:rPr>
      <w:drawing>
        <wp:anchor distT="0" distB="0" distL="114300" distR="114300" simplePos="0" relativeHeight="251659264" behindDoc="1" locked="0" layoutInCell="1" allowOverlap="1" wp14:anchorId="3E0E9759" wp14:editId="50D10148">
          <wp:simplePos x="0" y="0"/>
          <wp:positionH relativeFrom="page">
            <wp:align>left</wp:align>
          </wp:positionH>
          <wp:positionV relativeFrom="paragraph">
            <wp:posOffset>-861060</wp:posOffset>
          </wp:positionV>
          <wp:extent cx="7760335" cy="10460736"/>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2133928526"/>
                  <pic:cNvPicPr/>
                </pic:nvPicPr>
                <pic:blipFill>
                  <a:blip r:embed="rId1">
                    <a:extLst>
                      <a:ext uri="{28A0092B-C50C-407E-A947-70E740481C1C}">
                        <a14:useLocalDpi xmlns:a14="http://schemas.microsoft.com/office/drawing/2010/main" val="0"/>
                      </a:ext>
                    </a:extLst>
                  </a:blip>
                  <a:stretch>
                    <a:fillRect/>
                  </a:stretch>
                </pic:blipFill>
                <pic:spPr>
                  <a:xfrm>
                    <a:off x="0" y="0"/>
                    <a:ext cx="7760335" cy="10460736"/>
                  </a:xfrm>
                  <a:prstGeom prst="rect">
                    <a:avLst/>
                  </a:prstGeom>
                </pic:spPr>
              </pic:pic>
            </a:graphicData>
          </a:graphic>
          <wp14:sizeRelH relativeFrom="page">
            <wp14:pctWidth>0</wp14:pctWidth>
          </wp14:sizeRelH>
          <wp14:sizeRelV relativeFrom="page">
            <wp14:pctHeight>0</wp14:pctHeight>
          </wp14:sizeRelV>
        </wp:anchor>
      </w:drawing>
    </w:r>
  </w:p>
  <w:p w14:paraId="02DA4555" w14:textId="77777777" w:rsidR="00B71F00" w:rsidRDefault="00B71F00" w:rsidP="00B71F00">
    <w:pPr>
      <w:pStyle w:val="Encabezado"/>
      <w:tabs>
        <w:tab w:val="left" w:pos="1348"/>
      </w:tabs>
      <w:jc w:val="right"/>
    </w:pPr>
  </w:p>
  <w:p w14:paraId="0AA28CAC" w14:textId="77777777" w:rsidR="00B71F00" w:rsidRDefault="00B71F00" w:rsidP="00B71F00">
    <w:pPr>
      <w:pStyle w:val="Encabezado"/>
      <w:jc w:val="right"/>
    </w:pPr>
  </w:p>
  <w:p w14:paraId="18FB5E35" w14:textId="77777777" w:rsidR="00B71F00" w:rsidRDefault="00B71F00" w:rsidP="00B71F00">
    <w:pPr>
      <w:pStyle w:val="Encabezado"/>
      <w:jc w:val="right"/>
    </w:pPr>
  </w:p>
  <w:p w14:paraId="7E59D8CE" w14:textId="77777777" w:rsidR="00B71F00" w:rsidRPr="001E18C9" w:rsidRDefault="00B71F00" w:rsidP="00B71F00">
    <w:pPr>
      <w:pStyle w:val="Default"/>
      <w:jc w:val="right"/>
      <w:rPr>
        <w:rFonts w:asciiTheme="minorHAnsi" w:hAnsiTheme="minorHAnsi" w:cstheme="minorHAnsi"/>
        <w:b/>
        <w:bCs/>
        <w:sz w:val="20"/>
        <w:szCs w:val="20"/>
      </w:rPr>
    </w:pPr>
    <w:r w:rsidRPr="001E18C9">
      <w:rPr>
        <w:rFonts w:asciiTheme="minorHAnsi" w:hAnsiTheme="minorHAnsi" w:cstheme="minorHAnsi"/>
        <w:b/>
        <w:bCs/>
        <w:sz w:val="20"/>
        <w:szCs w:val="20"/>
      </w:rPr>
      <w:t xml:space="preserve">Dirección de Enlace e Información de la </w:t>
    </w:r>
  </w:p>
  <w:p w14:paraId="2B731B01" w14:textId="77777777" w:rsidR="00B71F00" w:rsidRPr="001E18C9" w:rsidRDefault="00B71F00" w:rsidP="00B71F00">
    <w:pPr>
      <w:pStyle w:val="Default"/>
      <w:jc w:val="right"/>
      <w:rPr>
        <w:rFonts w:asciiTheme="minorHAnsi" w:hAnsiTheme="minorHAnsi" w:cstheme="minorHAnsi"/>
        <w:b/>
        <w:bCs/>
        <w:sz w:val="20"/>
        <w:szCs w:val="20"/>
      </w:rPr>
    </w:pPr>
    <w:r w:rsidRPr="001E18C9">
      <w:rPr>
        <w:rFonts w:asciiTheme="minorHAnsi" w:hAnsiTheme="minorHAnsi" w:cstheme="minorHAnsi"/>
        <w:b/>
        <w:bCs/>
        <w:sz w:val="20"/>
        <w:szCs w:val="20"/>
      </w:rPr>
      <w:t xml:space="preserve">Secretaría de la </w:t>
    </w:r>
    <w:r>
      <w:rPr>
        <w:rFonts w:asciiTheme="minorHAnsi" w:hAnsiTheme="minorHAnsi" w:cstheme="minorHAnsi"/>
        <w:b/>
        <w:bCs/>
        <w:sz w:val="20"/>
        <w:szCs w:val="20"/>
      </w:rPr>
      <w:t>Honestidad</w:t>
    </w:r>
  </w:p>
  <w:p w14:paraId="79DFC263" w14:textId="77777777" w:rsidR="00115499" w:rsidRDefault="00115499" w:rsidP="00B71F0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BF7A"/>
    <w:multiLevelType w:val="hybridMultilevel"/>
    <w:tmpl w:val="6826E7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C42DD7"/>
    <w:multiLevelType w:val="hybridMultilevel"/>
    <w:tmpl w:val="DE283C4C"/>
    <w:lvl w:ilvl="0" w:tplc="A33A82CE">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083D38"/>
    <w:multiLevelType w:val="hybridMultilevel"/>
    <w:tmpl w:val="7E90F59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7AC068A7"/>
    <w:multiLevelType w:val="hybridMultilevel"/>
    <w:tmpl w:val="65DC1D4C"/>
    <w:lvl w:ilvl="0" w:tplc="0B0871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2527249">
    <w:abstractNumId w:val="3"/>
  </w:num>
  <w:num w:numId="2" w16cid:durableId="1078206872">
    <w:abstractNumId w:val="1"/>
  </w:num>
  <w:num w:numId="3" w16cid:durableId="1288849214">
    <w:abstractNumId w:val="0"/>
  </w:num>
  <w:num w:numId="4" w16cid:durableId="1046217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63"/>
    <w:rsid w:val="00061DC3"/>
    <w:rsid w:val="00081905"/>
    <w:rsid w:val="00095B49"/>
    <w:rsid w:val="000F6030"/>
    <w:rsid w:val="00105065"/>
    <w:rsid w:val="00115499"/>
    <w:rsid w:val="00136F7E"/>
    <w:rsid w:val="00145C92"/>
    <w:rsid w:val="00183038"/>
    <w:rsid w:val="001B1843"/>
    <w:rsid w:val="001B7E9A"/>
    <w:rsid w:val="001C427A"/>
    <w:rsid w:val="001D0B1B"/>
    <w:rsid w:val="001E18C9"/>
    <w:rsid w:val="001F09E2"/>
    <w:rsid w:val="00235A49"/>
    <w:rsid w:val="00255E94"/>
    <w:rsid w:val="00340EC4"/>
    <w:rsid w:val="003411F7"/>
    <w:rsid w:val="00371FE5"/>
    <w:rsid w:val="00382387"/>
    <w:rsid w:val="003B1B46"/>
    <w:rsid w:val="004021C0"/>
    <w:rsid w:val="00452D80"/>
    <w:rsid w:val="00477F8A"/>
    <w:rsid w:val="004B021D"/>
    <w:rsid w:val="00534844"/>
    <w:rsid w:val="005466AA"/>
    <w:rsid w:val="00552F63"/>
    <w:rsid w:val="00581B5A"/>
    <w:rsid w:val="00590B2A"/>
    <w:rsid w:val="005972E9"/>
    <w:rsid w:val="005A34FF"/>
    <w:rsid w:val="005A3C5E"/>
    <w:rsid w:val="005F278D"/>
    <w:rsid w:val="00640F32"/>
    <w:rsid w:val="00647F70"/>
    <w:rsid w:val="006E3D7F"/>
    <w:rsid w:val="0072567B"/>
    <w:rsid w:val="007566E7"/>
    <w:rsid w:val="00772252"/>
    <w:rsid w:val="007966AB"/>
    <w:rsid w:val="007C46A1"/>
    <w:rsid w:val="007D49FC"/>
    <w:rsid w:val="007E09E4"/>
    <w:rsid w:val="008006AE"/>
    <w:rsid w:val="00800946"/>
    <w:rsid w:val="00834676"/>
    <w:rsid w:val="0084055E"/>
    <w:rsid w:val="008444CF"/>
    <w:rsid w:val="008812C5"/>
    <w:rsid w:val="00894F10"/>
    <w:rsid w:val="008A5994"/>
    <w:rsid w:val="008C5547"/>
    <w:rsid w:val="008E75B9"/>
    <w:rsid w:val="00922E7D"/>
    <w:rsid w:val="00926FA8"/>
    <w:rsid w:val="00945EA3"/>
    <w:rsid w:val="00951F5A"/>
    <w:rsid w:val="0099682C"/>
    <w:rsid w:val="009A073E"/>
    <w:rsid w:val="009A6E04"/>
    <w:rsid w:val="009A7021"/>
    <w:rsid w:val="009B1835"/>
    <w:rsid w:val="009B2971"/>
    <w:rsid w:val="009D2D02"/>
    <w:rsid w:val="009D40C5"/>
    <w:rsid w:val="009E1EC6"/>
    <w:rsid w:val="00A107FF"/>
    <w:rsid w:val="00AB7497"/>
    <w:rsid w:val="00AF08F4"/>
    <w:rsid w:val="00B02531"/>
    <w:rsid w:val="00B247F9"/>
    <w:rsid w:val="00B45A6E"/>
    <w:rsid w:val="00B50BFE"/>
    <w:rsid w:val="00B5223C"/>
    <w:rsid w:val="00B71F00"/>
    <w:rsid w:val="00B8211B"/>
    <w:rsid w:val="00B94755"/>
    <w:rsid w:val="00BF0C49"/>
    <w:rsid w:val="00C5259B"/>
    <w:rsid w:val="00C663AC"/>
    <w:rsid w:val="00CF4F8A"/>
    <w:rsid w:val="00D27628"/>
    <w:rsid w:val="00D362F8"/>
    <w:rsid w:val="00D859BE"/>
    <w:rsid w:val="00D90310"/>
    <w:rsid w:val="00D94DC6"/>
    <w:rsid w:val="00D953B4"/>
    <w:rsid w:val="00E260D6"/>
    <w:rsid w:val="00E51F8D"/>
    <w:rsid w:val="00EA433D"/>
    <w:rsid w:val="00EC1E1B"/>
    <w:rsid w:val="00ED05E3"/>
    <w:rsid w:val="00EF0209"/>
    <w:rsid w:val="00F57DFF"/>
    <w:rsid w:val="00FB5C4A"/>
    <w:rsid w:val="00FB6338"/>
    <w:rsid w:val="00FC5E18"/>
    <w:rsid w:val="00FD155D"/>
    <w:rsid w:val="00FF4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B34DA"/>
  <w15:docId w15:val="{5C6069A0-8DE1-4218-8ABB-94E6D55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2F63"/>
    <w:rPr>
      <w:color w:val="0000FF"/>
      <w:u w:val="single"/>
    </w:rPr>
  </w:style>
  <w:style w:type="character" w:styleId="Refdecomentario">
    <w:name w:val="annotation reference"/>
    <w:basedOn w:val="Fuentedeprrafopredeter"/>
    <w:uiPriority w:val="99"/>
    <w:semiHidden/>
    <w:unhideWhenUsed/>
    <w:rsid w:val="00183038"/>
    <w:rPr>
      <w:sz w:val="16"/>
      <w:szCs w:val="16"/>
    </w:rPr>
  </w:style>
  <w:style w:type="paragraph" w:styleId="Textocomentario">
    <w:name w:val="annotation text"/>
    <w:basedOn w:val="Normal"/>
    <w:link w:val="TextocomentarioCar"/>
    <w:uiPriority w:val="99"/>
    <w:semiHidden/>
    <w:unhideWhenUsed/>
    <w:rsid w:val="001830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3038"/>
    <w:rPr>
      <w:sz w:val="20"/>
      <w:szCs w:val="20"/>
    </w:rPr>
  </w:style>
  <w:style w:type="paragraph" w:styleId="Asuntodelcomentario">
    <w:name w:val="annotation subject"/>
    <w:basedOn w:val="Textocomentario"/>
    <w:next w:val="Textocomentario"/>
    <w:link w:val="AsuntodelcomentarioCar"/>
    <w:uiPriority w:val="99"/>
    <w:semiHidden/>
    <w:unhideWhenUsed/>
    <w:rsid w:val="00183038"/>
    <w:rPr>
      <w:b/>
      <w:bCs/>
    </w:rPr>
  </w:style>
  <w:style w:type="character" w:customStyle="1" w:styleId="AsuntodelcomentarioCar">
    <w:name w:val="Asunto del comentario Car"/>
    <w:basedOn w:val="TextocomentarioCar"/>
    <w:link w:val="Asuntodelcomentario"/>
    <w:uiPriority w:val="99"/>
    <w:semiHidden/>
    <w:rsid w:val="00183038"/>
    <w:rPr>
      <w:b/>
      <w:bCs/>
      <w:sz w:val="20"/>
      <w:szCs w:val="20"/>
    </w:rPr>
  </w:style>
  <w:style w:type="paragraph" w:styleId="Textodeglobo">
    <w:name w:val="Balloon Text"/>
    <w:basedOn w:val="Normal"/>
    <w:link w:val="TextodegloboCar"/>
    <w:uiPriority w:val="99"/>
    <w:semiHidden/>
    <w:unhideWhenUsed/>
    <w:rsid w:val="001830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038"/>
    <w:rPr>
      <w:rFonts w:ascii="Segoe UI" w:hAnsi="Segoe UI" w:cs="Segoe UI"/>
      <w:sz w:val="18"/>
      <w:szCs w:val="18"/>
    </w:rPr>
  </w:style>
  <w:style w:type="paragraph" w:customStyle="1" w:styleId="Default">
    <w:name w:val="Default"/>
    <w:rsid w:val="003411F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F0C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E3D7F"/>
    <w:pPr>
      <w:ind w:left="720"/>
      <w:contextualSpacing/>
    </w:pPr>
  </w:style>
  <w:style w:type="paragraph" w:styleId="Encabezado">
    <w:name w:val="header"/>
    <w:basedOn w:val="Normal"/>
    <w:link w:val="EncabezadoCar"/>
    <w:uiPriority w:val="99"/>
    <w:unhideWhenUsed/>
    <w:rsid w:val="001154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499"/>
  </w:style>
  <w:style w:type="paragraph" w:styleId="Piedepgina">
    <w:name w:val="footer"/>
    <w:basedOn w:val="Normal"/>
    <w:link w:val="PiedepginaCar"/>
    <w:uiPriority w:val="99"/>
    <w:unhideWhenUsed/>
    <w:rsid w:val="001154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499"/>
  </w:style>
  <w:style w:type="character" w:styleId="Mencinsinresolver">
    <w:name w:val="Unresolved Mention"/>
    <w:basedOn w:val="Fuentedeprrafopredeter"/>
    <w:uiPriority w:val="99"/>
    <w:semiHidden/>
    <w:unhideWhenUsed/>
    <w:rsid w:val="007C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59629">
      <w:bodyDiv w:val="1"/>
      <w:marLeft w:val="0"/>
      <w:marRight w:val="0"/>
      <w:marTop w:val="0"/>
      <w:marBottom w:val="0"/>
      <w:divBdr>
        <w:top w:val="none" w:sz="0" w:space="0" w:color="auto"/>
        <w:left w:val="none" w:sz="0" w:space="0" w:color="auto"/>
        <w:bottom w:val="none" w:sz="0" w:space="0" w:color="auto"/>
        <w:right w:val="none" w:sz="0" w:space="0" w:color="auto"/>
      </w:divBdr>
    </w:div>
    <w:div w:id="10396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guanajuat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guanajuat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B5F5-AAD6-4CF6-8813-51F83B32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1666</Words>
  <Characters>9168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STRC</dc:creator>
  <cp:lastModifiedBy>LAURA ELENA LOPEZ MATA</cp:lastModifiedBy>
  <cp:revision>9</cp:revision>
  <cp:lastPrinted>2021-06-09T17:43:00Z</cp:lastPrinted>
  <dcterms:created xsi:type="dcterms:W3CDTF">2025-06-25T15:36:00Z</dcterms:created>
  <dcterms:modified xsi:type="dcterms:W3CDTF">2025-07-03T17:12:00Z</dcterms:modified>
</cp:coreProperties>
</file>